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AEA" w:rsidRDefault="0085388D">
      <w:pPr>
        <w:rPr>
          <w:u w:val="single"/>
        </w:rPr>
      </w:pPr>
      <w:r>
        <w:rPr>
          <w:u w:val="single"/>
        </w:rPr>
        <w:t xml:space="preserve">Revel Meeting </w:t>
      </w:r>
      <w:r w:rsidR="00BD6CFD">
        <w:rPr>
          <w:u w:val="single"/>
        </w:rPr>
        <w:t>11.12.14 – P.V.S.S.C</w:t>
      </w:r>
    </w:p>
    <w:p w:rsidR="00271AC3" w:rsidRPr="00271AC3" w:rsidRDefault="00271AC3" w:rsidP="00271AC3">
      <w:pPr>
        <w:jc w:val="left"/>
        <w:rPr>
          <w:b/>
        </w:rPr>
      </w:pPr>
      <w:r w:rsidRPr="00271AC3">
        <w:rPr>
          <w:b/>
        </w:rPr>
        <w:t>Present:</w:t>
      </w:r>
    </w:p>
    <w:p w:rsidR="00BD6CFD" w:rsidRDefault="00271AC3" w:rsidP="00BD6CFD">
      <w:pPr>
        <w:jc w:val="left"/>
      </w:pPr>
      <w:r>
        <w:t>Mandi Smit</w:t>
      </w:r>
      <w:r w:rsidR="0085388D">
        <w:t xml:space="preserve">h, </w:t>
      </w:r>
      <w:r w:rsidR="00BD6CFD">
        <w:t xml:space="preserve">Lori-Anne Button, Gavin Sawford, </w:t>
      </w:r>
      <w:r w:rsidR="0085388D">
        <w:t xml:space="preserve">Christine </w:t>
      </w:r>
      <w:r w:rsidR="00012B78">
        <w:t>Serge</w:t>
      </w:r>
      <w:r w:rsidR="009B7399">
        <w:t>nt</w:t>
      </w:r>
      <w:r w:rsidR="007E72F1">
        <w:t xml:space="preserve">, </w:t>
      </w:r>
      <w:r w:rsidR="003A4630">
        <w:t>Sarah Frankcom</w:t>
      </w:r>
      <w:r w:rsidR="00BD6CFD">
        <w:t>, Derek Watts and Brian Champion</w:t>
      </w:r>
    </w:p>
    <w:p w:rsidR="00271AC3" w:rsidRPr="00BD6CFD" w:rsidRDefault="00271AC3" w:rsidP="00271AC3">
      <w:pPr>
        <w:jc w:val="left"/>
        <w:rPr>
          <w:b/>
        </w:rPr>
      </w:pPr>
    </w:p>
    <w:p w:rsidR="0085388D" w:rsidRPr="0085388D" w:rsidRDefault="0085388D" w:rsidP="00271AC3">
      <w:pPr>
        <w:jc w:val="left"/>
        <w:rPr>
          <w:b/>
        </w:rPr>
      </w:pPr>
      <w:r w:rsidRPr="0085388D">
        <w:rPr>
          <w:b/>
        </w:rPr>
        <w:t>Apologies:</w:t>
      </w:r>
    </w:p>
    <w:p w:rsidR="0085388D" w:rsidRDefault="00BD6CFD" w:rsidP="00271AC3">
      <w:pPr>
        <w:jc w:val="left"/>
      </w:pPr>
      <w:r>
        <w:t xml:space="preserve">Carly Neill, </w:t>
      </w:r>
      <w:r w:rsidR="0085388D">
        <w:t>Mike Wiltshire</w:t>
      </w:r>
      <w:r>
        <w:t>, Dave Matthews,</w:t>
      </w:r>
      <w:r w:rsidRPr="00BD6CFD">
        <w:t xml:space="preserve"> </w:t>
      </w:r>
      <w:r>
        <w:t>Vicky Freestone, Dean Freestone, Kelly Powell,</w:t>
      </w:r>
      <w:r w:rsidRPr="00BD6CFD">
        <w:t xml:space="preserve"> </w:t>
      </w:r>
      <w:r>
        <w:t xml:space="preserve">Omie Flook and Toby Bailey </w:t>
      </w:r>
    </w:p>
    <w:p w:rsidR="00BD6CFD" w:rsidRDefault="00BD6CFD" w:rsidP="00271AC3">
      <w:pPr>
        <w:jc w:val="left"/>
        <w:rPr>
          <w:b/>
        </w:rPr>
      </w:pPr>
    </w:p>
    <w:p w:rsidR="00271AC3" w:rsidRDefault="00960E19" w:rsidP="00271AC3">
      <w:pPr>
        <w:jc w:val="left"/>
      </w:pPr>
      <w:r>
        <w:rPr>
          <w:b/>
        </w:rPr>
        <w:t xml:space="preserve">1. </w:t>
      </w:r>
      <w:r w:rsidR="00271AC3" w:rsidRPr="00271AC3">
        <w:rPr>
          <w:b/>
        </w:rPr>
        <w:t>Matters arising</w:t>
      </w:r>
      <w:r w:rsidR="00271AC3">
        <w:rPr>
          <w:b/>
        </w:rPr>
        <w:t>:</w:t>
      </w:r>
      <w:r>
        <w:rPr>
          <w:b/>
        </w:rPr>
        <w:t xml:space="preserve"> </w:t>
      </w:r>
      <w:r>
        <w:t>Outstanding ac</w:t>
      </w:r>
      <w:r w:rsidR="009B7399">
        <w:t>tions from 2014 tracker to carry over.</w:t>
      </w:r>
    </w:p>
    <w:p w:rsidR="003F1A82" w:rsidRDefault="003F1A82" w:rsidP="003F1A82">
      <w:pPr>
        <w:pStyle w:val="ListParagraph"/>
        <w:numPr>
          <w:ilvl w:val="0"/>
          <w:numId w:val="7"/>
        </w:numPr>
        <w:jc w:val="left"/>
      </w:pPr>
      <w:r>
        <w:t>Parish Grant application is still ongoing</w:t>
      </w:r>
    </w:p>
    <w:p w:rsidR="00960E19" w:rsidRDefault="00960E19" w:rsidP="00295EFF">
      <w:pPr>
        <w:jc w:val="left"/>
      </w:pPr>
      <w:r>
        <w:rPr>
          <w:b/>
        </w:rPr>
        <w:t xml:space="preserve">2. </w:t>
      </w:r>
      <w:r w:rsidR="00577A30">
        <w:rPr>
          <w:b/>
        </w:rPr>
        <w:t xml:space="preserve">Correspondence – </w:t>
      </w:r>
      <w:r w:rsidR="00577A30">
        <w:t>A letter was received from the Secretary Tina Symonds on behalf of the Pucklechurch Sports and Social Club (PSSC) requesting we move the Lorry on Revel day as its stops the patrons from enjoying the Revel day as well as raising questions over the legality of the Revel Beer tent situated on the Rec. LAB will respond appropriately.</w:t>
      </w:r>
    </w:p>
    <w:p w:rsidR="00577A30" w:rsidRDefault="00577A30" w:rsidP="00295EFF">
      <w:pPr>
        <w:jc w:val="left"/>
      </w:pPr>
      <w:r>
        <w:t xml:space="preserve">A thank you card was received from Rachel Goodchild on behalf of the Youth Club, thanking us for our donation. </w:t>
      </w:r>
    </w:p>
    <w:p w:rsidR="00AB1C4A" w:rsidRDefault="00577A30" w:rsidP="00295EFF">
      <w:pPr>
        <w:jc w:val="left"/>
      </w:pPr>
      <w:r>
        <w:t xml:space="preserve">An email was received from a resident in Parkfield about the Wassail; this was passed onto Martin Smith. </w:t>
      </w:r>
    </w:p>
    <w:p w:rsidR="009117C4" w:rsidRDefault="00E67136" w:rsidP="00295EFF">
      <w:pPr>
        <w:jc w:val="left"/>
      </w:pPr>
      <w:r>
        <w:t>Quotes received from two firms</w:t>
      </w:r>
    </w:p>
    <w:p w:rsidR="009117C4" w:rsidRDefault="009117C4" w:rsidP="009117C4">
      <w:pPr>
        <w:pStyle w:val="ListParagraph"/>
        <w:numPr>
          <w:ilvl w:val="0"/>
          <w:numId w:val="7"/>
        </w:numPr>
        <w:jc w:val="left"/>
      </w:pPr>
      <w:r>
        <w:t>M Purnell - £1370</w:t>
      </w:r>
    </w:p>
    <w:p w:rsidR="009117C4" w:rsidRDefault="009117C4" w:rsidP="009117C4">
      <w:pPr>
        <w:pStyle w:val="ListParagraph"/>
        <w:numPr>
          <w:ilvl w:val="0"/>
          <w:numId w:val="7"/>
        </w:numPr>
        <w:jc w:val="left"/>
      </w:pPr>
      <w:r>
        <w:t>MJ Decorating - £1540</w:t>
      </w:r>
    </w:p>
    <w:p w:rsidR="00E67136" w:rsidRDefault="00E67136" w:rsidP="00295EFF">
      <w:pPr>
        <w:jc w:val="left"/>
      </w:pPr>
      <w:r>
        <w:t xml:space="preserve"> both in the excess of £1300, it was felt this was too expensive and would contravene the constitution as well as taking events away from Revel. SF said there maybe a possibility of another garage which could be used. </w:t>
      </w:r>
    </w:p>
    <w:p w:rsidR="00F66AE9" w:rsidRDefault="00577A30" w:rsidP="00295EFF">
      <w:pPr>
        <w:jc w:val="left"/>
      </w:pPr>
      <w:r>
        <w:rPr>
          <w:b/>
        </w:rPr>
        <w:t>3</w:t>
      </w:r>
      <w:r w:rsidR="00F66AE9" w:rsidRPr="00F66AE9">
        <w:rPr>
          <w:b/>
        </w:rPr>
        <w:t xml:space="preserve">. Beer </w:t>
      </w:r>
      <w:r w:rsidR="00012B78" w:rsidRPr="00F66AE9">
        <w:rPr>
          <w:b/>
        </w:rPr>
        <w:t xml:space="preserve">Fest </w:t>
      </w:r>
      <w:r>
        <w:rPr>
          <w:b/>
        </w:rPr>
        <w:t>–</w:t>
      </w:r>
      <w:r w:rsidR="00F66AE9" w:rsidRPr="00F66AE9">
        <w:t xml:space="preserve"> </w:t>
      </w:r>
      <w:r>
        <w:t>Dates confirmed for next years Beer fest Thursday 25</w:t>
      </w:r>
      <w:r w:rsidRPr="00577A30">
        <w:rPr>
          <w:vertAlign w:val="superscript"/>
        </w:rPr>
        <w:t>th</w:t>
      </w:r>
      <w:r>
        <w:t xml:space="preserve"> June, sponsorship night, Friday 26</w:t>
      </w:r>
      <w:r w:rsidRPr="00577A30">
        <w:rPr>
          <w:vertAlign w:val="superscript"/>
        </w:rPr>
        <w:t>th</w:t>
      </w:r>
      <w:r>
        <w:t xml:space="preserve"> June and Saturday 27</w:t>
      </w:r>
      <w:r w:rsidRPr="00577A30">
        <w:rPr>
          <w:vertAlign w:val="superscript"/>
        </w:rPr>
        <w:t>th</w:t>
      </w:r>
      <w:r>
        <w:t xml:space="preserve"> June all to be held in the Star Inn car park.</w:t>
      </w:r>
    </w:p>
    <w:p w:rsidR="00E67136" w:rsidRDefault="00E67136" w:rsidP="00295EFF">
      <w:pPr>
        <w:jc w:val="left"/>
      </w:pPr>
      <w:r>
        <w:lastRenderedPageBreak/>
        <w:t xml:space="preserve">Storage – Possibility of a new garage </w:t>
      </w:r>
    </w:p>
    <w:p w:rsidR="00AB1C4A" w:rsidRDefault="003F1A82" w:rsidP="00295EFF">
      <w:pPr>
        <w:jc w:val="left"/>
      </w:pPr>
      <w:r>
        <w:rPr>
          <w:b/>
        </w:rPr>
        <w:t>4. Charity</w:t>
      </w:r>
      <w:r w:rsidR="00577A30">
        <w:rPr>
          <w:b/>
        </w:rPr>
        <w:t xml:space="preserve"> Status </w:t>
      </w:r>
      <w:r w:rsidR="00AB1C4A">
        <w:rPr>
          <w:b/>
        </w:rPr>
        <w:t>–</w:t>
      </w:r>
      <w:r>
        <w:t>information garnered</w:t>
      </w:r>
      <w:r w:rsidR="00577A30">
        <w:t xml:space="preserve"> about the charity status was cascaded. Questions were raised over whether or not it is a viable idea</w:t>
      </w:r>
      <w:r>
        <w:t xml:space="preserve">. BC to look into the tax laws surrounding charity status before proceeding. </w:t>
      </w:r>
    </w:p>
    <w:p w:rsidR="003F1A82" w:rsidRDefault="003F1A82" w:rsidP="00295EFF">
      <w:pPr>
        <w:jc w:val="left"/>
      </w:pPr>
      <w:r>
        <w:rPr>
          <w:b/>
        </w:rPr>
        <w:t xml:space="preserve">5. Revel day 2015 – </w:t>
      </w:r>
      <w:r>
        <w:t>The theme was agreed to be ANIMALS ideas discussed for the day are:</w:t>
      </w:r>
      <w:r>
        <w:tab/>
      </w:r>
    </w:p>
    <w:p w:rsidR="003F1A82" w:rsidRDefault="003F1A82" w:rsidP="003F1A82">
      <w:pPr>
        <w:pStyle w:val="ListParagraph"/>
        <w:numPr>
          <w:ilvl w:val="0"/>
          <w:numId w:val="7"/>
        </w:numPr>
        <w:jc w:val="left"/>
      </w:pPr>
      <w:r>
        <w:t>Ferret show and Races</w:t>
      </w:r>
    </w:p>
    <w:p w:rsidR="003F1A82" w:rsidRDefault="003F1A82" w:rsidP="003F1A82">
      <w:pPr>
        <w:pStyle w:val="ListParagraph"/>
        <w:numPr>
          <w:ilvl w:val="0"/>
          <w:numId w:val="7"/>
        </w:numPr>
        <w:jc w:val="left"/>
      </w:pPr>
      <w:r>
        <w:t>Falconer</w:t>
      </w:r>
    </w:p>
    <w:p w:rsidR="003F1A82" w:rsidRDefault="003F1A82" w:rsidP="003F1A82">
      <w:pPr>
        <w:pStyle w:val="ListParagraph"/>
        <w:numPr>
          <w:ilvl w:val="0"/>
          <w:numId w:val="7"/>
        </w:numPr>
        <w:jc w:val="left"/>
      </w:pPr>
      <w:r>
        <w:t>Dog agility</w:t>
      </w:r>
    </w:p>
    <w:p w:rsidR="003F1A82" w:rsidRDefault="003F1A82" w:rsidP="003F1A82">
      <w:pPr>
        <w:pStyle w:val="ListParagraph"/>
        <w:numPr>
          <w:ilvl w:val="0"/>
          <w:numId w:val="7"/>
        </w:numPr>
        <w:jc w:val="left"/>
      </w:pPr>
      <w:r>
        <w:t>Pet Corner</w:t>
      </w:r>
    </w:p>
    <w:p w:rsidR="003F1A82" w:rsidRDefault="003F1A82" w:rsidP="003F1A82">
      <w:pPr>
        <w:pStyle w:val="ListParagraph"/>
        <w:numPr>
          <w:ilvl w:val="0"/>
          <w:numId w:val="7"/>
        </w:numPr>
        <w:jc w:val="left"/>
      </w:pPr>
      <w:r>
        <w:t>Petting Zoo</w:t>
      </w:r>
    </w:p>
    <w:p w:rsidR="007E72F1" w:rsidRDefault="007E72F1" w:rsidP="007E72F1">
      <w:pPr>
        <w:jc w:val="left"/>
      </w:pPr>
      <w:r>
        <w:t>Other ideas for day to keep the teenagers occupied were:</w:t>
      </w:r>
    </w:p>
    <w:p w:rsidR="007E72F1" w:rsidRDefault="007E72F1" w:rsidP="007E72F1">
      <w:pPr>
        <w:pStyle w:val="ListParagraph"/>
        <w:numPr>
          <w:ilvl w:val="0"/>
          <w:numId w:val="8"/>
        </w:numPr>
        <w:jc w:val="left"/>
      </w:pPr>
      <w:r>
        <w:t>Abseil Tower</w:t>
      </w:r>
    </w:p>
    <w:p w:rsidR="007E72F1" w:rsidRDefault="007E72F1" w:rsidP="007E72F1">
      <w:pPr>
        <w:pStyle w:val="ListParagraph"/>
        <w:numPr>
          <w:ilvl w:val="0"/>
          <w:numId w:val="8"/>
        </w:numPr>
        <w:jc w:val="left"/>
      </w:pPr>
      <w:r>
        <w:t>Bunking Bronco</w:t>
      </w:r>
    </w:p>
    <w:p w:rsidR="007E72F1" w:rsidRDefault="007E72F1" w:rsidP="007E72F1">
      <w:pPr>
        <w:pStyle w:val="ListParagraph"/>
        <w:numPr>
          <w:ilvl w:val="0"/>
          <w:numId w:val="8"/>
        </w:numPr>
        <w:jc w:val="left"/>
      </w:pPr>
      <w:r>
        <w:t>Trampolines</w:t>
      </w:r>
    </w:p>
    <w:p w:rsidR="007E72F1" w:rsidRDefault="007E72F1" w:rsidP="007E72F1">
      <w:pPr>
        <w:jc w:val="left"/>
      </w:pPr>
      <w:r>
        <w:rPr>
          <w:b/>
        </w:rPr>
        <w:t xml:space="preserve">6. Sparkle </w:t>
      </w:r>
      <w:r w:rsidR="001C1904">
        <w:rPr>
          <w:b/>
        </w:rPr>
        <w:t>–</w:t>
      </w:r>
      <w:r>
        <w:rPr>
          <w:b/>
        </w:rPr>
        <w:t xml:space="preserve"> </w:t>
      </w:r>
      <w:r>
        <w:t>Jam</w:t>
      </w:r>
      <w:r w:rsidR="001C1904">
        <w:t>ie to donate his PA. School Choir are in attendance, Sarah to give posters to LAB for laminating and photocopying. Sparkle is on Sunday 7</w:t>
      </w:r>
      <w:r w:rsidR="001C1904" w:rsidRPr="001C1904">
        <w:rPr>
          <w:vertAlign w:val="superscript"/>
        </w:rPr>
        <w:t>th</w:t>
      </w:r>
      <w:r w:rsidR="001C1904">
        <w:t xml:space="preserve"> December at 4pm on the green outside the prison.</w:t>
      </w:r>
    </w:p>
    <w:p w:rsidR="001C1904" w:rsidRPr="001C1904" w:rsidRDefault="001C1904" w:rsidP="007E72F1">
      <w:pPr>
        <w:jc w:val="left"/>
      </w:pPr>
      <w:r>
        <w:rPr>
          <w:b/>
        </w:rPr>
        <w:t xml:space="preserve">7. Craft Fair – </w:t>
      </w:r>
      <w:r>
        <w:t>Different options for the Craft Fair were discussed, with one being a table top sale in conjunction with craft. OF has offered to take the lead by contacting Chris for details of event. MS to speak to Emerson’s Green and Doynton for details on how they run there events</w:t>
      </w:r>
    </w:p>
    <w:p w:rsidR="00F66AE9" w:rsidRPr="00F66AE9" w:rsidRDefault="00F66AE9" w:rsidP="00295EFF">
      <w:pPr>
        <w:jc w:val="left"/>
        <w:rPr>
          <w:b/>
        </w:rPr>
      </w:pPr>
      <w:r>
        <w:rPr>
          <w:b/>
        </w:rPr>
        <w:t xml:space="preserve">6. </w:t>
      </w:r>
      <w:r w:rsidRPr="00F66AE9">
        <w:rPr>
          <w:b/>
        </w:rPr>
        <w:t xml:space="preserve"> A.O.B</w:t>
      </w:r>
      <w:r>
        <w:rPr>
          <w:b/>
        </w:rPr>
        <w:t xml:space="preserve"> </w:t>
      </w:r>
      <w:r w:rsidR="001C1904">
        <w:rPr>
          <w:b/>
        </w:rPr>
        <w:t xml:space="preserve">– </w:t>
      </w:r>
      <w:r w:rsidR="001C1904" w:rsidRPr="00136C06">
        <w:t xml:space="preserve">MS to speak to a contact about Dog </w:t>
      </w:r>
      <w:r w:rsidR="00136C06" w:rsidRPr="00136C06">
        <w:t>Agility</w:t>
      </w:r>
      <w:r w:rsidR="001C1904" w:rsidRPr="00136C06">
        <w:t xml:space="preserve"> for Revel day</w:t>
      </w:r>
      <w:r w:rsidR="00136C06">
        <w:t>.</w:t>
      </w:r>
    </w:p>
    <w:p w:rsidR="0085388D" w:rsidRPr="0085388D" w:rsidRDefault="0085388D" w:rsidP="0085388D">
      <w:pPr>
        <w:pStyle w:val="ListParagraph"/>
        <w:jc w:val="left"/>
        <w:rPr>
          <w:b/>
        </w:rPr>
      </w:pPr>
    </w:p>
    <w:p w:rsidR="00271AC3" w:rsidRDefault="00F66AE9" w:rsidP="00271AC3">
      <w:pPr>
        <w:jc w:val="left"/>
        <w:rPr>
          <w:b/>
        </w:rPr>
      </w:pPr>
      <w:r>
        <w:rPr>
          <w:b/>
        </w:rPr>
        <w:t>7.</w:t>
      </w:r>
      <w:r w:rsidR="00E401BD">
        <w:rPr>
          <w:b/>
        </w:rPr>
        <w:t xml:space="preserve"> </w:t>
      </w:r>
      <w:r w:rsidR="0085388D">
        <w:rPr>
          <w:b/>
        </w:rPr>
        <w:t>Revel 2015</w:t>
      </w:r>
      <w:r w:rsidR="00B00C19">
        <w:rPr>
          <w:b/>
        </w:rPr>
        <w:t xml:space="preserve"> Action Tracker</w:t>
      </w:r>
    </w:p>
    <w:tbl>
      <w:tblPr>
        <w:tblStyle w:val="TableGrid"/>
        <w:tblW w:w="10409" w:type="dxa"/>
        <w:tblLayout w:type="fixed"/>
        <w:tblLook w:val="04A0"/>
      </w:tblPr>
      <w:tblGrid>
        <w:gridCol w:w="1242"/>
        <w:gridCol w:w="2336"/>
        <w:gridCol w:w="1208"/>
        <w:gridCol w:w="1370"/>
        <w:gridCol w:w="1546"/>
        <w:gridCol w:w="13"/>
        <w:gridCol w:w="2694"/>
      </w:tblGrid>
      <w:tr w:rsidR="00B00C19" w:rsidTr="00F66AE9">
        <w:tc>
          <w:tcPr>
            <w:tcW w:w="1242" w:type="dxa"/>
            <w:shd w:val="clear" w:color="auto" w:fill="8DB3E2" w:themeFill="text2" w:themeFillTint="66"/>
          </w:tcPr>
          <w:p w:rsidR="00B00C19" w:rsidRDefault="00B00C19" w:rsidP="00B00C19">
            <w:pPr>
              <w:rPr>
                <w:b/>
              </w:rPr>
            </w:pPr>
            <w:r>
              <w:rPr>
                <w:b/>
              </w:rPr>
              <w:t>Date Set</w:t>
            </w:r>
          </w:p>
        </w:tc>
        <w:tc>
          <w:tcPr>
            <w:tcW w:w="2336" w:type="dxa"/>
            <w:shd w:val="clear" w:color="auto" w:fill="8DB3E2" w:themeFill="text2" w:themeFillTint="66"/>
          </w:tcPr>
          <w:p w:rsidR="00B00C19" w:rsidRDefault="00B00C19" w:rsidP="00B00C19">
            <w:pPr>
              <w:rPr>
                <w:b/>
              </w:rPr>
            </w:pPr>
            <w:r>
              <w:rPr>
                <w:b/>
              </w:rPr>
              <w:t>Action</w:t>
            </w:r>
          </w:p>
        </w:tc>
        <w:tc>
          <w:tcPr>
            <w:tcW w:w="1208" w:type="dxa"/>
            <w:shd w:val="clear" w:color="auto" w:fill="8DB3E2" w:themeFill="text2" w:themeFillTint="66"/>
          </w:tcPr>
          <w:p w:rsidR="00B00C19" w:rsidRDefault="00B00C19" w:rsidP="00B00C19">
            <w:pPr>
              <w:rPr>
                <w:b/>
              </w:rPr>
            </w:pPr>
            <w:r>
              <w:rPr>
                <w:b/>
              </w:rPr>
              <w:t>Point of contact</w:t>
            </w:r>
          </w:p>
        </w:tc>
        <w:tc>
          <w:tcPr>
            <w:tcW w:w="1370" w:type="dxa"/>
            <w:shd w:val="clear" w:color="auto" w:fill="8DB3E2" w:themeFill="text2" w:themeFillTint="66"/>
          </w:tcPr>
          <w:p w:rsidR="00B00C19" w:rsidRDefault="00B00C19" w:rsidP="00B00C19">
            <w:pPr>
              <w:rPr>
                <w:b/>
              </w:rPr>
            </w:pPr>
            <w:r>
              <w:rPr>
                <w:b/>
              </w:rPr>
              <w:t>By when</w:t>
            </w:r>
          </w:p>
        </w:tc>
        <w:tc>
          <w:tcPr>
            <w:tcW w:w="1546" w:type="dxa"/>
            <w:shd w:val="clear" w:color="auto" w:fill="8DB3E2" w:themeFill="text2" w:themeFillTint="66"/>
          </w:tcPr>
          <w:p w:rsidR="00B00C19" w:rsidRDefault="00B00C19" w:rsidP="00B00C19">
            <w:pPr>
              <w:rPr>
                <w:b/>
              </w:rPr>
            </w:pPr>
            <w:r>
              <w:rPr>
                <w:b/>
              </w:rPr>
              <w:t>Completed Y/N</w:t>
            </w:r>
          </w:p>
        </w:tc>
        <w:tc>
          <w:tcPr>
            <w:tcW w:w="2707" w:type="dxa"/>
            <w:gridSpan w:val="2"/>
            <w:shd w:val="clear" w:color="auto" w:fill="8DB3E2" w:themeFill="text2" w:themeFillTint="66"/>
          </w:tcPr>
          <w:p w:rsidR="00B00C19" w:rsidRDefault="00B00C19" w:rsidP="00B00C19">
            <w:pPr>
              <w:rPr>
                <w:b/>
              </w:rPr>
            </w:pPr>
            <w:r>
              <w:rPr>
                <w:b/>
              </w:rPr>
              <w:t>Notes</w:t>
            </w:r>
          </w:p>
        </w:tc>
      </w:tr>
      <w:tr w:rsidR="00960E19" w:rsidTr="00F66AE9">
        <w:tc>
          <w:tcPr>
            <w:tcW w:w="1242" w:type="dxa"/>
            <w:shd w:val="clear" w:color="auto" w:fill="FFFF00"/>
          </w:tcPr>
          <w:p w:rsidR="00960E19" w:rsidRPr="00960E19" w:rsidRDefault="00960E19" w:rsidP="00960E19">
            <w:pPr>
              <w:jc w:val="left"/>
            </w:pPr>
            <w:r w:rsidRPr="00960E19">
              <w:t>27/11/13</w:t>
            </w:r>
          </w:p>
        </w:tc>
        <w:tc>
          <w:tcPr>
            <w:tcW w:w="2336" w:type="dxa"/>
            <w:shd w:val="clear" w:color="auto" w:fill="FFFF00"/>
          </w:tcPr>
          <w:p w:rsidR="00960E19" w:rsidRPr="00960E19" w:rsidRDefault="00960E19" w:rsidP="00960E19">
            <w:pPr>
              <w:jc w:val="left"/>
            </w:pPr>
            <w:r w:rsidRPr="00960E19">
              <w:t>Constitution re-word</w:t>
            </w:r>
          </w:p>
        </w:tc>
        <w:tc>
          <w:tcPr>
            <w:tcW w:w="1208" w:type="dxa"/>
            <w:shd w:val="clear" w:color="auto" w:fill="FFFF00"/>
          </w:tcPr>
          <w:p w:rsidR="00960E19" w:rsidRPr="00960E19" w:rsidRDefault="00960E19" w:rsidP="00960E19">
            <w:pPr>
              <w:jc w:val="left"/>
            </w:pPr>
            <w:r w:rsidRPr="00960E19">
              <w:t>DM</w:t>
            </w:r>
          </w:p>
        </w:tc>
        <w:tc>
          <w:tcPr>
            <w:tcW w:w="1370" w:type="dxa"/>
            <w:shd w:val="clear" w:color="auto" w:fill="FFFF00"/>
          </w:tcPr>
          <w:p w:rsidR="00960E19" w:rsidRPr="00960E19" w:rsidRDefault="00960E19" w:rsidP="00960E19">
            <w:pPr>
              <w:jc w:val="left"/>
            </w:pPr>
            <w:r w:rsidRPr="00960E19">
              <w:t>TBD</w:t>
            </w:r>
          </w:p>
        </w:tc>
        <w:tc>
          <w:tcPr>
            <w:tcW w:w="1546" w:type="dxa"/>
            <w:shd w:val="clear" w:color="auto" w:fill="FFFF00"/>
          </w:tcPr>
          <w:p w:rsidR="00960E19" w:rsidRPr="00960E19" w:rsidRDefault="00960E19" w:rsidP="00960E19">
            <w:pPr>
              <w:jc w:val="left"/>
            </w:pPr>
          </w:p>
        </w:tc>
        <w:tc>
          <w:tcPr>
            <w:tcW w:w="2707" w:type="dxa"/>
            <w:gridSpan w:val="2"/>
            <w:shd w:val="clear" w:color="auto" w:fill="FFFF00"/>
          </w:tcPr>
          <w:p w:rsidR="00960E19" w:rsidRPr="00960E19" w:rsidRDefault="00960E19" w:rsidP="00960E19">
            <w:pPr>
              <w:jc w:val="left"/>
            </w:pPr>
          </w:p>
        </w:tc>
      </w:tr>
      <w:tr w:rsidR="00960E19" w:rsidTr="00F66AE9">
        <w:tc>
          <w:tcPr>
            <w:tcW w:w="1242" w:type="dxa"/>
            <w:shd w:val="clear" w:color="auto" w:fill="FFFF00"/>
          </w:tcPr>
          <w:p w:rsidR="00960E19" w:rsidRDefault="00960E19" w:rsidP="00960E19">
            <w:pPr>
              <w:pStyle w:val="ListParagraph"/>
              <w:ind w:left="0"/>
              <w:jc w:val="left"/>
            </w:pPr>
            <w:r>
              <w:t>19.03.14</w:t>
            </w:r>
          </w:p>
        </w:tc>
        <w:tc>
          <w:tcPr>
            <w:tcW w:w="2336" w:type="dxa"/>
            <w:shd w:val="clear" w:color="auto" w:fill="FFFF00"/>
          </w:tcPr>
          <w:p w:rsidR="00960E19" w:rsidRPr="00197B42" w:rsidRDefault="00960E19" w:rsidP="00960E19">
            <w:pPr>
              <w:pStyle w:val="ListParagraph"/>
              <w:ind w:left="0"/>
              <w:jc w:val="left"/>
            </w:pPr>
            <w:r>
              <w:t>Grant to PPC in November for Shipping Container</w:t>
            </w:r>
          </w:p>
        </w:tc>
        <w:tc>
          <w:tcPr>
            <w:tcW w:w="1208" w:type="dxa"/>
            <w:shd w:val="clear" w:color="auto" w:fill="FFFF00"/>
          </w:tcPr>
          <w:p w:rsidR="00960E19" w:rsidRPr="00197B42" w:rsidRDefault="00960E19" w:rsidP="00960E19">
            <w:pPr>
              <w:pStyle w:val="ListParagraph"/>
              <w:ind w:left="0"/>
              <w:jc w:val="left"/>
            </w:pPr>
            <w:r>
              <w:t>DM</w:t>
            </w:r>
          </w:p>
        </w:tc>
        <w:tc>
          <w:tcPr>
            <w:tcW w:w="1370" w:type="dxa"/>
            <w:shd w:val="clear" w:color="auto" w:fill="FFFF00"/>
          </w:tcPr>
          <w:p w:rsidR="00960E19" w:rsidRPr="00197B42" w:rsidRDefault="00960E19" w:rsidP="00960E19">
            <w:pPr>
              <w:pStyle w:val="ListParagraph"/>
              <w:ind w:left="0"/>
              <w:jc w:val="left"/>
            </w:pPr>
            <w:r>
              <w:t>November 2014</w:t>
            </w:r>
          </w:p>
        </w:tc>
        <w:tc>
          <w:tcPr>
            <w:tcW w:w="1546" w:type="dxa"/>
            <w:shd w:val="clear" w:color="auto" w:fill="FFFF00"/>
          </w:tcPr>
          <w:p w:rsidR="00960E19" w:rsidRPr="00197B42" w:rsidRDefault="00960E19" w:rsidP="00960E19">
            <w:pPr>
              <w:pStyle w:val="ListParagraph"/>
              <w:ind w:left="0"/>
              <w:jc w:val="left"/>
            </w:pPr>
          </w:p>
        </w:tc>
        <w:tc>
          <w:tcPr>
            <w:tcW w:w="2707" w:type="dxa"/>
            <w:gridSpan w:val="2"/>
            <w:shd w:val="clear" w:color="auto" w:fill="FFFF00"/>
          </w:tcPr>
          <w:p w:rsidR="00960E19" w:rsidRPr="00197B42" w:rsidRDefault="00960E19" w:rsidP="00960E19">
            <w:pPr>
              <w:pStyle w:val="ListParagraph"/>
              <w:ind w:left="0"/>
              <w:jc w:val="left"/>
            </w:pPr>
          </w:p>
        </w:tc>
      </w:tr>
      <w:tr w:rsidR="00960E19" w:rsidTr="00F66AE9">
        <w:tc>
          <w:tcPr>
            <w:tcW w:w="1242" w:type="dxa"/>
            <w:shd w:val="clear" w:color="auto" w:fill="FFFF00"/>
          </w:tcPr>
          <w:p w:rsidR="00960E19" w:rsidRDefault="00960E19" w:rsidP="00960E19">
            <w:pPr>
              <w:pStyle w:val="ListParagraph"/>
              <w:ind w:left="0"/>
              <w:jc w:val="left"/>
            </w:pPr>
            <w:r>
              <w:lastRenderedPageBreak/>
              <w:t>19.03.14</w:t>
            </w:r>
          </w:p>
        </w:tc>
        <w:tc>
          <w:tcPr>
            <w:tcW w:w="2336" w:type="dxa"/>
            <w:shd w:val="clear" w:color="auto" w:fill="FFFF00"/>
          </w:tcPr>
          <w:p w:rsidR="00960E19" w:rsidRPr="00197B42" w:rsidRDefault="00960E19" w:rsidP="00960E19">
            <w:pPr>
              <w:pStyle w:val="ListParagraph"/>
              <w:ind w:left="0"/>
              <w:jc w:val="left"/>
            </w:pPr>
            <w:r>
              <w:t>Asset Check of Revel Belongings</w:t>
            </w:r>
          </w:p>
        </w:tc>
        <w:tc>
          <w:tcPr>
            <w:tcW w:w="1208" w:type="dxa"/>
            <w:shd w:val="clear" w:color="auto" w:fill="FFFF00"/>
          </w:tcPr>
          <w:p w:rsidR="00960E19" w:rsidRPr="00197B42" w:rsidRDefault="00960E19" w:rsidP="00960E19">
            <w:pPr>
              <w:pStyle w:val="ListParagraph"/>
              <w:ind w:left="0"/>
              <w:jc w:val="left"/>
            </w:pPr>
            <w:r>
              <w:t>DM</w:t>
            </w:r>
          </w:p>
        </w:tc>
        <w:tc>
          <w:tcPr>
            <w:tcW w:w="1370" w:type="dxa"/>
            <w:shd w:val="clear" w:color="auto" w:fill="FFFF00"/>
          </w:tcPr>
          <w:p w:rsidR="00960E19" w:rsidRPr="00197B42" w:rsidRDefault="00960E19" w:rsidP="00960E19">
            <w:pPr>
              <w:pStyle w:val="ListParagraph"/>
              <w:ind w:left="0"/>
              <w:jc w:val="left"/>
            </w:pPr>
            <w:r>
              <w:t>05.07.14</w:t>
            </w:r>
          </w:p>
        </w:tc>
        <w:tc>
          <w:tcPr>
            <w:tcW w:w="1546" w:type="dxa"/>
            <w:shd w:val="clear" w:color="auto" w:fill="FFFF00"/>
          </w:tcPr>
          <w:p w:rsidR="00960E19" w:rsidRPr="00197B42" w:rsidRDefault="00960E19" w:rsidP="00960E19">
            <w:pPr>
              <w:pStyle w:val="ListParagraph"/>
              <w:ind w:left="0"/>
              <w:jc w:val="left"/>
            </w:pPr>
          </w:p>
        </w:tc>
        <w:tc>
          <w:tcPr>
            <w:tcW w:w="2707" w:type="dxa"/>
            <w:gridSpan w:val="2"/>
            <w:shd w:val="clear" w:color="auto" w:fill="FFFF00"/>
          </w:tcPr>
          <w:p w:rsidR="00960E19" w:rsidRPr="00197B42" w:rsidRDefault="00960E19" w:rsidP="00960E19">
            <w:pPr>
              <w:pStyle w:val="ListParagraph"/>
              <w:ind w:left="0"/>
              <w:jc w:val="left"/>
            </w:pPr>
          </w:p>
        </w:tc>
      </w:tr>
      <w:tr w:rsidR="00960E19" w:rsidTr="00F66AE9">
        <w:tc>
          <w:tcPr>
            <w:tcW w:w="1242" w:type="dxa"/>
            <w:shd w:val="clear" w:color="auto" w:fill="FFFF00"/>
          </w:tcPr>
          <w:p w:rsidR="00960E19" w:rsidRDefault="00960E19" w:rsidP="00960E19">
            <w:pPr>
              <w:pStyle w:val="ListParagraph"/>
              <w:ind w:left="0"/>
              <w:jc w:val="left"/>
            </w:pPr>
            <w:r>
              <w:t>30.04.14</w:t>
            </w:r>
          </w:p>
        </w:tc>
        <w:tc>
          <w:tcPr>
            <w:tcW w:w="2336" w:type="dxa"/>
            <w:shd w:val="clear" w:color="auto" w:fill="FFFF00"/>
          </w:tcPr>
          <w:p w:rsidR="00960E19" w:rsidRDefault="00960E19" w:rsidP="00960E19">
            <w:pPr>
              <w:pStyle w:val="ListParagraph"/>
              <w:ind w:left="0"/>
              <w:jc w:val="left"/>
            </w:pPr>
            <w:r>
              <w:t>Reword garage lease for owner</w:t>
            </w:r>
          </w:p>
        </w:tc>
        <w:tc>
          <w:tcPr>
            <w:tcW w:w="1208" w:type="dxa"/>
            <w:shd w:val="clear" w:color="auto" w:fill="FFFF00"/>
          </w:tcPr>
          <w:p w:rsidR="00960E19" w:rsidRDefault="00960E19" w:rsidP="00960E19">
            <w:pPr>
              <w:pStyle w:val="ListParagraph"/>
              <w:ind w:left="0"/>
              <w:jc w:val="left"/>
            </w:pPr>
            <w:r>
              <w:t>DM and ST</w:t>
            </w:r>
          </w:p>
        </w:tc>
        <w:tc>
          <w:tcPr>
            <w:tcW w:w="1370" w:type="dxa"/>
            <w:shd w:val="clear" w:color="auto" w:fill="FFFF00"/>
          </w:tcPr>
          <w:p w:rsidR="00960E19" w:rsidRDefault="00960E19" w:rsidP="00960E19">
            <w:pPr>
              <w:pStyle w:val="ListParagraph"/>
              <w:ind w:left="0"/>
              <w:jc w:val="left"/>
            </w:pPr>
            <w:r>
              <w:t>28.05.14</w:t>
            </w:r>
          </w:p>
        </w:tc>
        <w:tc>
          <w:tcPr>
            <w:tcW w:w="1546" w:type="dxa"/>
            <w:shd w:val="clear" w:color="auto" w:fill="FFFF00"/>
          </w:tcPr>
          <w:p w:rsidR="00960E19" w:rsidRPr="00197B42" w:rsidRDefault="00960E19" w:rsidP="00960E19">
            <w:pPr>
              <w:pStyle w:val="ListParagraph"/>
              <w:ind w:left="0"/>
              <w:jc w:val="left"/>
            </w:pPr>
          </w:p>
        </w:tc>
        <w:tc>
          <w:tcPr>
            <w:tcW w:w="2707" w:type="dxa"/>
            <w:gridSpan w:val="2"/>
            <w:shd w:val="clear" w:color="auto" w:fill="FFFF00"/>
          </w:tcPr>
          <w:p w:rsidR="00960E19" w:rsidRDefault="00960E19" w:rsidP="00960E19">
            <w:pPr>
              <w:pStyle w:val="ListParagraph"/>
              <w:ind w:left="0"/>
              <w:jc w:val="left"/>
            </w:pPr>
          </w:p>
        </w:tc>
      </w:tr>
      <w:tr w:rsidR="002676C3" w:rsidTr="00F66AE9">
        <w:tc>
          <w:tcPr>
            <w:tcW w:w="1242" w:type="dxa"/>
            <w:shd w:val="clear" w:color="auto" w:fill="FFFF00"/>
          </w:tcPr>
          <w:p w:rsidR="002676C3" w:rsidRPr="00727F39" w:rsidRDefault="002676C3" w:rsidP="002676C3">
            <w:pPr>
              <w:jc w:val="left"/>
            </w:pPr>
            <w:r>
              <w:t>11.06.14</w:t>
            </w:r>
          </w:p>
        </w:tc>
        <w:tc>
          <w:tcPr>
            <w:tcW w:w="2336" w:type="dxa"/>
            <w:shd w:val="clear" w:color="auto" w:fill="FFFF00"/>
          </w:tcPr>
          <w:p w:rsidR="002676C3" w:rsidRDefault="002676C3" w:rsidP="002676C3">
            <w:pPr>
              <w:pStyle w:val="ListParagraph"/>
              <w:ind w:left="0"/>
              <w:jc w:val="left"/>
            </w:pPr>
            <w:r>
              <w:t>PA</w:t>
            </w:r>
          </w:p>
        </w:tc>
        <w:tc>
          <w:tcPr>
            <w:tcW w:w="1208" w:type="dxa"/>
            <w:shd w:val="clear" w:color="auto" w:fill="FFFF00"/>
          </w:tcPr>
          <w:p w:rsidR="002676C3" w:rsidRDefault="002676C3" w:rsidP="002676C3">
            <w:pPr>
              <w:pStyle w:val="ListParagraph"/>
              <w:ind w:left="0"/>
              <w:jc w:val="left"/>
            </w:pPr>
            <w:r>
              <w:t>LAB</w:t>
            </w:r>
          </w:p>
          <w:p w:rsidR="002676C3" w:rsidRDefault="002676C3" w:rsidP="002676C3">
            <w:pPr>
              <w:pStyle w:val="ListParagraph"/>
              <w:ind w:left="0"/>
              <w:jc w:val="left"/>
            </w:pPr>
            <w:r>
              <w:t>BC</w:t>
            </w:r>
          </w:p>
        </w:tc>
        <w:tc>
          <w:tcPr>
            <w:tcW w:w="1370" w:type="dxa"/>
            <w:shd w:val="clear" w:color="auto" w:fill="FFFF00"/>
          </w:tcPr>
          <w:p w:rsidR="002676C3" w:rsidRDefault="002676C3" w:rsidP="002676C3">
            <w:pPr>
              <w:pStyle w:val="ListParagraph"/>
              <w:ind w:left="0"/>
              <w:jc w:val="left"/>
            </w:pPr>
            <w:r>
              <w:t>19.06.14</w:t>
            </w:r>
          </w:p>
        </w:tc>
        <w:tc>
          <w:tcPr>
            <w:tcW w:w="1546" w:type="dxa"/>
            <w:shd w:val="clear" w:color="auto" w:fill="FFFF00"/>
          </w:tcPr>
          <w:p w:rsidR="002676C3" w:rsidRPr="00197B42" w:rsidRDefault="002676C3" w:rsidP="002676C3">
            <w:pPr>
              <w:pStyle w:val="ListParagraph"/>
              <w:ind w:left="0"/>
              <w:jc w:val="left"/>
            </w:pPr>
          </w:p>
        </w:tc>
        <w:tc>
          <w:tcPr>
            <w:tcW w:w="2707" w:type="dxa"/>
            <w:gridSpan w:val="2"/>
            <w:shd w:val="clear" w:color="auto" w:fill="FFFF00"/>
          </w:tcPr>
          <w:p w:rsidR="002676C3" w:rsidRDefault="002676C3" w:rsidP="002676C3">
            <w:pPr>
              <w:pStyle w:val="ListParagraph"/>
              <w:ind w:left="0"/>
              <w:jc w:val="left"/>
            </w:pPr>
            <w:r>
              <w:t>Storage needs to be arranged</w:t>
            </w:r>
          </w:p>
        </w:tc>
      </w:tr>
      <w:tr w:rsidR="002676C3" w:rsidTr="00F66AE9">
        <w:tc>
          <w:tcPr>
            <w:tcW w:w="1242" w:type="dxa"/>
            <w:shd w:val="clear" w:color="auto" w:fill="FFFF00"/>
          </w:tcPr>
          <w:p w:rsidR="002676C3" w:rsidRDefault="002676C3" w:rsidP="002676C3">
            <w:pPr>
              <w:jc w:val="left"/>
            </w:pPr>
            <w:r w:rsidRPr="00727F39">
              <w:t>11.06.14</w:t>
            </w:r>
          </w:p>
        </w:tc>
        <w:tc>
          <w:tcPr>
            <w:tcW w:w="2336" w:type="dxa"/>
            <w:shd w:val="clear" w:color="auto" w:fill="FFFF00"/>
          </w:tcPr>
          <w:p w:rsidR="002676C3" w:rsidRDefault="002676C3" w:rsidP="002676C3">
            <w:pPr>
              <w:pStyle w:val="ListParagraph"/>
              <w:ind w:left="0"/>
              <w:jc w:val="left"/>
            </w:pPr>
            <w:r>
              <w:t>PCA race lines</w:t>
            </w:r>
          </w:p>
        </w:tc>
        <w:tc>
          <w:tcPr>
            <w:tcW w:w="1208" w:type="dxa"/>
            <w:shd w:val="clear" w:color="auto" w:fill="FFFF00"/>
          </w:tcPr>
          <w:p w:rsidR="002676C3" w:rsidRDefault="002676C3" w:rsidP="002676C3">
            <w:pPr>
              <w:pStyle w:val="ListParagraph"/>
              <w:ind w:left="0"/>
              <w:jc w:val="left"/>
            </w:pPr>
            <w:r>
              <w:t>DF</w:t>
            </w:r>
          </w:p>
        </w:tc>
        <w:tc>
          <w:tcPr>
            <w:tcW w:w="1370" w:type="dxa"/>
            <w:shd w:val="clear" w:color="auto" w:fill="FFFF00"/>
          </w:tcPr>
          <w:p w:rsidR="002676C3" w:rsidRDefault="002676C3" w:rsidP="002676C3">
            <w:pPr>
              <w:pStyle w:val="ListParagraph"/>
              <w:ind w:left="0"/>
              <w:jc w:val="left"/>
            </w:pPr>
            <w:r>
              <w:t>21.06.14</w:t>
            </w:r>
          </w:p>
        </w:tc>
        <w:tc>
          <w:tcPr>
            <w:tcW w:w="1546" w:type="dxa"/>
            <w:shd w:val="clear" w:color="auto" w:fill="FFFF00"/>
          </w:tcPr>
          <w:p w:rsidR="002676C3" w:rsidRPr="00197B42" w:rsidRDefault="002676C3" w:rsidP="002676C3">
            <w:pPr>
              <w:pStyle w:val="ListParagraph"/>
              <w:ind w:left="0"/>
              <w:jc w:val="left"/>
            </w:pPr>
          </w:p>
        </w:tc>
        <w:tc>
          <w:tcPr>
            <w:tcW w:w="2707" w:type="dxa"/>
            <w:gridSpan w:val="2"/>
            <w:shd w:val="clear" w:color="auto" w:fill="FFFF00"/>
          </w:tcPr>
          <w:p w:rsidR="002676C3" w:rsidRDefault="002676C3" w:rsidP="002676C3">
            <w:pPr>
              <w:pStyle w:val="ListParagraph"/>
              <w:ind w:left="0"/>
              <w:jc w:val="left"/>
            </w:pPr>
          </w:p>
        </w:tc>
      </w:tr>
      <w:tr w:rsidR="002676C3" w:rsidTr="00F66AE9">
        <w:tc>
          <w:tcPr>
            <w:tcW w:w="1242" w:type="dxa"/>
            <w:shd w:val="clear" w:color="auto" w:fill="FFFF00"/>
          </w:tcPr>
          <w:p w:rsidR="002676C3" w:rsidRDefault="002676C3" w:rsidP="002676C3">
            <w:pPr>
              <w:jc w:val="left"/>
            </w:pPr>
            <w:r w:rsidRPr="008B1BCE">
              <w:t>11.06.14</w:t>
            </w:r>
          </w:p>
        </w:tc>
        <w:tc>
          <w:tcPr>
            <w:tcW w:w="2336" w:type="dxa"/>
            <w:shd w:val="clear" w:color="auto" w:fill="FFFF00"/>
          </w:tcPr>
          <w:p w:rsidR="002676C3" w:rsidRDefault="002676C3" w:rsidP="002676C3">
            <w:pPr>
              <w:pStyle w:val="ListParagraph"/>
              <w:ind w:left="0"/>
              <w:jc w:val="left"/>
            </w:pPr>
            <w:r>
              <w:t>Craft fair take down</w:t>
            </w:r>
          </w:p>
        </w:tc>
        <w:tc>
          <w:tcPr>
            <w:tcW w:w="1208" w:type="dxa"/>
            <w:shd w:val="clear" w:color="auto" w:fill="FFFF00"/>
          </w:tcPr>
          <w:p w:rsidR="002676C3" w:rsidRDefault="002676C3" w:rsidP="002676C3">
            <w:pPr>
              <w:pStyle w:val="ListParagraph"/>
              <w:ind w:left="0"/>
              <w:jc w:val="left"/>
            </w:pPr>
            <w:r>
              <w:t>ALL</w:t>
            </w:r>
          </w:p>
        </w:tc>
        <w:tc>
          <w:tcPr>
            <w:tcW w:w="1370" w:type="dxa"/>
            <w:shd w:val="clear" w:color="auto" w:fill="FFFF00"/>
          </w:tcPr>
          <w:p w:rsidR="002676C3" w:rsidRDefault="002676C3" w:rsidP="002676C3">
            <w:pPr>
              <w:pStyle w:val="ListParagraph"/>
              <w:ind w:left="0"/>
              <w:jc w:val="left"/>
            </w:pPr>
            <w:r>
              <w:t>21.06.14</w:t>
            </w:r>
          </w:p>
        </w:tc>
        <w:tc>
          <w:tcPr>
            <w:tcW w:w="1546" w:type="dxa"/>
            <w:shd w:val="clear" w:color="auto" w:fill="FFFF00"/>
          </w:tcPr>
          <w:p w:rsidR="002676C3" w:rsidRPr="00197B42" w:rsidRDefault="002676C3" w:rsidP="002676C3">
            <w:pPr>
              <w:pStyle w:val="ListParagraph"/>
              <w:ind w:left="0"/>
              <w:jc w:val="left"/>
            </w:pPr>
          </w:p>
        </w:tc>
        <w:tc>
          <w:tcPr>
            <w:tcW w:w="2707" w:type="dxa"/>
            <w:gridSpan w:val="2"/>
            <w:shd w:val="clear" w:color="auto" w:fill="FFFF00"/>
          </w:tcPr>
          <w:p w:rsidR="002676C3" w:rsidRDefault="002676C3" w:rsidP="002676C3">
            <w:pPr>
              <w:pStyle w:val="ListParagraph"/>
              <w:ind w:left="0"/>
              <w:jc w:val="left"/>
            </w:pPr>
          </w:p>
        </w:tc>
      </w:tr>
      <w:tr w:rsidR="002676C3" w:rsidTr="00F66AE9">
        <w:tc>
          <w:tcPr>
            <w:tcW w:w="1242" w:type="dxa"/>
            <w:shd w:val="clear" w:color="auto" w:fill="FFFF00"/>
          </w:tcPr>
          <w:p w:rsidR="002676C3" w:rsidRPr="008B1BCE" w:rsidRDefault="002676C3" w:rsidP="002676C3">
            <w:pPr>
              <w:jc w:val="left"/>
            </w:pPr>
            <w:r>
              <w:t>11.06.14</w:t>
            </w:r>
          </w:p>
        </w:tc>
        <w:tc>
          <w:tcPr>
            <w:tcW w:w="2336" w:type="dxa"/>
            <w:shd w:val="clear" w:color="auto" w:fill="FFFF00"/>
          </w:tcPr>
          <w:p w:rsidR="002676C3" w:rsidRDefault="002676C3" w:rsidP="002676C3">
            <w:pPr>
              <w:pStyle w:val="ListParagraph"/>
              <w:ind w:left="0"/>
              <w:jc w:val="left"/>
            </w:pPr>
            <w:r>
              <w:t>Revel tidy up</w:t>
            </w:r>
          </w:p>
        </w:tc>
        <w:tc>
          <w:tcPr>
            <w:tcW w:w="1208" w:type="dxa"/>
            <w:shd w:val="clear" w:color="auto" w:fill="FFFF00"/>
          </w:tcPr>
          <w:p w:rsidR="002676C3" w:rsidRDefault="002676C3" w:rsidP="002676C3">
            <w:pPr>
              <w:pStyle w:val="ListParagraph"/>
              <w:ind w:left="0"/>
              <w:jc w:val="left"/>
            </w:pPr>
            <w:r>
              <w:t>ALL</w:t>
            </w:r>
          </w:p>
        </w:tc>
        <w:tc>
          <w:tcPr>
            <w:tcW w:w="1370" w:type="dxa"/>
            <w:shd w:val="clear" w:color="auto" w:fill="FFFF00"/>
          </w:tcPr>
          <w:p w:rsidR="002676C3" w:rsidRDefault="002676C3" w:rsidP="002676C3">
            <w:pPr>
              <w:pStyle w:val="ListParagraph"/>
              <w:ind w:left="0"/>
              <w:jc w:val="left"/>
            </w:pPr>
            <w:r>
              <w:t>21.06.14</w:t>
            </w:r>
          </w:p>
        </w:tc>
        <w:tc>
          <w:tcPr>
            <w:tcW w:w="1546" w:type="dxa"/>
            <w:shd w:val="clear" w:color="auto" w:fill="FFFF00"/>
          </w:tcPr>
          <w:p w:rsidR="002676C3" w:rsidRPr="00197B42" w:rsidRDefault="002676C3" w:rsidP="002676C3">
            <w:pPr>
              <w:pStyle w:val="ListParagraph"/>
              <w:ind w:left="0"/>
              <w:jc w:val="left"/>
            </w:pPr>
          </w:p>
        </w:tc>
        <w:tc>
          <w:tcPr>
            <w:tcW w:w="2707" w:type="dxa"/>
            <w:gridSpan w:val="2"/>
            <w:shd w:val="clear" w:color="auto" w:fill="FFFF00"/>
          </w:tcPr>
          <w:p w:rsidR="002676C3" w:rsidRDefault="002676C3" w:rsidP="002676C3">
            <w:pPr>
              <w:pStyle w:val="ListParagraph"/>
              <w:ind w:left="0"/>
              <w:jc w:val="left"/>
            </w:pPr>
            <w:r>
              <w:t>Although not all committee helped</w:t>
            </w:r>
          </w:p>
        </w:tc>
      </w:tr>
      <w:tr w:rsidR="002676C3" w:rsidTr="00F66AE9">
        <w:tc>
          <w:tcPr>
            <w:tcW w:w="1242" w:type="dxa"/>
          </w:tcPr>
          <w:p w:rsidR="002676C3" w:rsidRPr="00B00C19" w:rsidRDefault="002676C3" w:rsidP="002676C3">
            <w:pPr>
              <w:jc w:val="left"/>
            </w:pPr>
            <w:r>
              <w:t>09.10.14</w:t>
            </w:r>
          </w:p>
        </w:tc>
        <w:tc>
          <w:tcPr>
            <w:tcW w:w="2336" w:type="dxa"/>
          </w:tcPr>
          <w:p w:rsidR="002676C3" w:rsidRPr="00B00C19" w:rsidRDefault="002676C3" w:rsidP="002676C3">
            <w:pPr>
              <w:jc w:val="left"/>
            </w:pPr>
            <w:r>
              <w:t>Brian to complete 2014 accounts</w:t>
            </w:r>
          </w:p>
        </w:tc>
        <w:tc>
          <w:tcPr>
            <w:tcW w:w="1208" w:type="dxa"/>
          </w:tcPr>
          <w:p w:rsidR="002676C3" w:rsidRPr="00A80630" w:rsidRDefault="002676C3" w:rsidP="002676C3">
            <w:pPr>
              <w:jc w:val="left"/>
            </w:pPr>
            <w:r>
              <w:t>BC</w:t>
            </w:r>
          </w:p>
        </w:tc>
        <w:tc>
          <w:tcPr>
            <w:tcW w:w="1370" w:type="dxa"/>
          </w:tcPr>
          <w:p w:rsidR="002676C3" w:rsidRPr="00B00C19" w:rsidRDefault="002676C3" w:rsidP="002676C3">
            <w:pPr>
              <w:jc w:val="left"/>
            </w:pPr>
            <w:r>
              <w:t>6</w:t>
            </w:r>
            <w:r w:rsidRPr="0085388D">
              <w:rPr>
                <w:vertAlign w:val="superscript"/>
              </w:rPr>
              <w:t>th</w:t>
            </w:r>
            <w:r>
              <w:t xml:space="preserve"> Nov</w:t>
            </w:r>
          </w:p>
        </w:tc>
        <w:tc>
          <w:tcPr>
            <w:tcW w:w="1546" w:type="dxa"/>
          </w:tcPr>
          <w:p w:rsidR="002676C3" w:rsidRPr="00B00C19" w:rsidRDefault="002676C3" w:rsidP="002676C3">
            <w:pPr>
              <w:jc w:val="left"/>
            </w:pPr>
          </w:p>
        </w:tc>
        <w:tc>
          <w:tcPr>
            <w:tcW w:w="2707" w:type="dxa"/>
            <w:gridSpan w:val="2"/>
          </w:tcPr>
          <w:p w:rsidR="002676C3" w:rsidRPr="00B00C19" w:rsidRDefault="002676C3" w:rsidP="002676C3">
            <w:pPr>
              <w:jc w:val="left"/>
            </w:pPr>
          </w:p>
        </w:tc>
      </w:tr>
      <w:tr w:rsidR="002676C3" w:rsidTr="00F66AE9">
        <w:tc>
          <w:tcPr>
            <w:tcW w:w="1242" w:type="dxa"/>
          </w:tcPr>
          <w:p w:rsidR="002676C3" w:rsidRPr="00B00C19" w:rsidRDefault="002676C3" w:rsidP="002676C3">
            <w:pPr>
              <w:jc w:val="left"/>
            </w:pPr>
            <w:r>
              <w:t>09.10.14</w:t>
            </w:r>
          </w:p>
        </w:tc>
        <w:tc>
          <w:tcPr>
            <w:tcW w:w="2336" w:type="dxa"/>
          </w:tcPr>
          <w:p w:rsidR="002676C3" w:rsidRPr="00B00C19" w:rsidRDefault="002676C3" w:rsidP="002676C3">
            <w:pPr>
              <w:jc w:val="left"/>
            </w:pPr>
            <w:r>
              <w:t>Lori to look at Charity status</w:t>
            </w:r>
          </w:p>
        </w:tc>
        <w:tc>
          <w:tcPr>
            <w:tcW w:w="1208" w:type="dxa"/>
          </w:tcPr>
          <w:p w:rsidR="002676C3" w:rsidRPr="00B00C19" w:rsidRDefault="002676C3" w:rsidP="002676C3">
            <w:pPr>
              <w:jc w:val="left"/>
            </w:pPr>
            <w:r>
              <w:t>LAB</w:t>
            </w:r>
            <w:r w:rsidR="00577A30">
              <w:t>/BC</w:t>
            </w:r>
          </w:p>
        </w:tc>
        <w:tc>
          <w:tcPr>
            <w:tcW w:w="1370" w:type="dxa"/>
          </w:tcPr>
          <w:p w:rsidR="002676C3" w:rsidRPr="00B00C19" w:rsidRDefault="002676C3" w:rsidP="002676C3">
            <w:pPr>
              <w:jc w:val="left"/>
            </w:pPr>
            <w:r>
              <w:t>6</w:t>
            </w:r>
            <w:r w:rsidRPr="0085388D">
              <w:rPr>
                <w:vertAlign w:val="superscript"/>
              </w:rPr>
              <w:t>th</w:t>
            </w:r>
            <w:r>
              <w:t xml:space="preserve"> Nov</w:t>
            </w:r>
          </w:p>
        </w:tc>
        <w:tc>
          <w:tcPr>
            <w:tcW w:w="1546" w:type="dxa"/>
          </w:tcPr>
          <w:p w:rsidR="002676C3" w:rsidRPr="00B00C19" w:rsidRDefault="002676C3" w:rsidP="002676C3">
            <w:pPr>
              <w:jc w:val="left"/>
            </w:pPr>
          </w:p>
        </w:tc>
        <w:tc>
          <w:tcPr>
            <w:tcW w:w="2707" w:type="dxa"/>
            <w:gridSpan w:val="2"/>
          </w:tcPr>
          <w:p w:rsidR="002676C3" w:rsidRPr="00B00C19" w:rsidRDefault="00295EFF" w:rsidP="002676C3">
            <w:pPr>
              <w:jc w:val="left"/>
            </w:pPr>
            <w:r>
              <w:t>Brian to look at tax laws</w:t>
            </w:r>
          </w:p>
        </w:tc>
      </w:tr>
      <w:tr w:rsidR="002676C3" w:rsidTr="00295EFF">
        <w:tc>
          <w:tcPr>
            <w:tcW w:w="1242" w:type="dxa"/>
            <w:shd w:val="clear" w:color="auto" w:fill="FF0000"/>
          </w:tcPr>
          <w:p w:rsidR="002676C3" w:rsidRDefault="009B7399" w:rsidP="002676C3">
            <w:pPr>
              <w:jc w:val="left"/>
            </w:pPr>
            <w:r>
              <w:t>09.10.14</w:t>
            </w:r>
          </w:p>
        </w:tc>
        <w:tc>
          <w:tcPr>
            <w:tcW w:w="2336" w:type="dxa"/>
            <w:shd w:val="clear" w:color="auto" w:fill="FF0000"/>
          </w:tcPr>
          <w:p w:rsidR="002676C3" w:rsidRDefault="009B7399" w:rsidP="002676C3">
            <w:pPr>
              <w:jc w:val="left"/>
            </w:pPr>
            <w:r>
              <w:t xml:space="preserve">3X quotes for garage </w:t>
            </w:r>
          </w:p>
        </w:tc>
        <w:tc>
          <w:tcPr>
            <w:tcW w:w="1208" w:type="dxa"/>
            <w:shd w:val="clear" w:color="auto" w:fill="FF0000"/>
          </w:tcPr>
          <w:p w:rsidR="002676C3" w:rsidRDefault="009B7399" w:rsidP="002676C3">
            <w:pPr>
              <w:jc w:val="left"/>
            </w:pPr>
            <w:r>
              <w:t>Beer Fest</w:t>
            </w:r>
          </w:p>
        </w:tc>
        <w:tc>
          <w:tcPr>
            <w:tcW w:w="1370" w:type="dxa"/>
            <w:shd w:val="clear" w:color="auto" w:fill="FF0000"/>
          </w:tcPr>
          <w:p w:rsidR="002676C3" w:rsidRDefault="009B7399" w:rsidP="002676C3">
            <w:pPr>
              <w:jc w:val="left"/>
            </w:pPr>
            <w:r>
              <w:t>6</w:t>
            </w:r>
            <w:r w:rsidRPr="009B7399">
              <w:rPr>
                <w:vertAlign w:val="superscript"/>
              </w:rPr>
              <w:t>th</w:t>
            </w:r>
            <w:r>
              <w:t xml:space="preserve"> Nov</w:t>
            </w:r>
          </w:p>
        </w:tc>
        <w:tc>
          <w:tcPr>
            <w:tcW w:w="1546" w:type="dxa"/>
            <w:shd w:val="clear" w:color="auto" w:fill="FF0000"/>
          </w:tcPr>
          <w:p w:rsidR="002676C3" w:rsidRPr="00B00C19" w:rsidRDefault="002676C3" w:rsidP="002676C3">
            <w:pPr>
              <w:jc w:val="left"/>
            </w:pPr>
          </w:p>
        </w:tc>
        <w:tc>
          <w:tcPr>
            <w:tcW w:w="2707" w:type="dxa"/>
            <w:gridSpan w:val="2"/>
            <w:shd w:val="clear" w:color="auto" w:fill="FF0000"/>
          </w:tcPr>
          <w:p w:rsidR="002676C3" w:rsidRPr="00B00C19" w:rsidRDefault="00295EFF" w:rsidP="002676C3">
            <w:pPr>
              <w:jc w:val="left"/>
            </w:pPr>
            <w:r>
              <w:t>Only two received vastly expensive</w:t>
            </w:r>
          </w:p>
        </w:tc>
      </w:tr>
      <w:tr w:rsidR="002676C3" w:rsidTr="00F66AE9">
        <w:tc>
          <w:tcPr>
            <w:tcW w:w="1242" w:type="dxa"/>
          </w:tcPr>
          <w:p w:rsidR="002676C3" w:rsidRDefault="009B7399" w:rsidP="002676C3">
            <w:pPr>
              <w:jc w:val="left"/>
            </w:pPr>
            <w:r>
              <w:t>09.10.14</w:t>
            </w:r>
          </w:p>
        </w:tc>
        <w:tc>
          <w:tcPr>
            <w:tcW w:w="2336" w:type="dxa"/>
          </w:tcPr>
          <w:p w:rsidR="002676C3" w:rsidRDefault="009B7399" w:rsidP="002676C3">
            <w:pPr>
              <w:jc w:val="left"/>
            </w:pPr>
            <w:r>
              <w:t>Letter to prison asking about carpark for storage</w:t>
            </w:r>
          </w:p>
        </w:tc>
        <w:tc>
          <w:tcPr>
            <w:tcW w:w="1208" w:type="dxa"/>
          </w:tcPr>
          <w:p w:rsidR="002676C3" w:rsidRDefault="009B7399" w:rsidP="002676C3">
            <w:pPr>
              <w:jc w:val="left"/>
            </w:pPr>
            <w:r>
              <w:t>LAB</w:t>
            </w:r>
          </w:p>
        </w:tc>
        <w:tc>
          <w:tcPr>
            <w:tcW w:w="1370" w:type="dxa"/>
          </w:tcPr>
          <w:p w:rsidR="002676C3" w:rsidRDefault="009B7399" w:rsidP="002676C3">
            <w:pPr>
              <w:jc w:val="left"/>
            </w:pPr>
            <w:r>
              <w:t>6</w:t>
            </w:r>
            <w:r w:rsidRPr="009B7399">
              <w:rPr>
                <w:vertAlign w:val="superscript"/>
              </w:rPr>
              <w:t>th</w:t>
            </w:r>
            <w:r>
              <w:t xml:space="preserve"> Nov</w:t>
            </w:r>
          </w:p>
        </w:tc>
        <w:tc>
          <w:tcPr>
            <w:tcW w:w="1546" w:type="dxa"/>
          </w:tcPr>
          <w:p w:rsidR="002676C3" w:rsidRPr="00B00C19" w:rsidRDefault="002676C3" w:rsidP="002676C3">
            <w:pPr>
              <w:jc w:val="left"/>
            </w:pPr>
          </w:p>
        </w:tc>
        <w:tc>
          <w:tcPr>
            <w:tcW w:w="2707" w:type="dxa"/>
            <w:gridSpan w:val="2"/>
          </w:tcPr>
          <w:p w:rsidR="002676C3" w:rsidRPr="00B00C19" w:rsidRDefault="002676C3" w:rsidP="002676C3">
            <w:pPr>
              <w:jc w:val="left"/>
            </w:pPr>
          </w:p>
        </w:tc>
      </w:tr>
      <w:tr w:rsidR="009B7399" w:rsidTr="00295EFF">
        <w:tc>
          <w:tcPr>
            <w:tcW w:w="1242" w:type="dxa"/>
            <w:shd w:val="clear" w:color="auto" w:fill="FF0000"/>
          </w:tcPr>
          <w:p w:rsidR="009B7399" w:rsidRPr="00AB1C4A" w:rsidRDefault="00AB1C4A" w:rsidP="0085388D">
            <w:pPr>
              <w:pStyle w:val="ListParagraph"/>
              <w:ind w:left="0"/>
              <w:jc w:val="left"/>
            </w:pPr>
            <w:r w:rsidRPr="00AB1C4A">
              <w:t>09.10.14</w:t>
            </w:r>
          </w:p>
          <w:p w:rsidR="00AB1C4A" w:rsidRPr="00AB1C4A" w:rsidRDefault="00AB1C4A" w:rsidP="0085388D">
            <w:pPr>
              <w:pStyle w:val="ListParagraph"/>
              <w:ind w:left="0"/>
              <w:jc w:val="left"/>
            </w:pPr>
          </w:p>
        </w:tc>
        <w:tc>
          <w:tcPr>
            <w:tcW w:w="2336" w:type="dxa"/>
            <w:shd w:val="clear" w:color="auto" w:fill="FF0000"/>
          </w:tcPr>
          <w:p w:rsidR="009B7399" w:rsidRPr="00AB1C4A" w:rsidRDefault="00AB1C4A" w:rsidP="0085388D">
            <w:pPr>
              <w:pStyle w:val="ListParagraph"/>
              <w:ind w:left="0"/>
              <w:jc w:val="left"/>
            </w:pPr>
            <w:r w:rsidRPr="00AB1C4A">
              <w:t>Beer Fest Date</w:t>
            </w:r>
          </w:p>
        </w:tc>
        <w:tc>
          <w:tcPr>
            <w:tcW w:w="1208" w:type="dxa"/>
            <w:shd w:val="clear" w:color="auto" w:fill="FF0000"/>
          </w:tcPr>
          <w:p w:rsidR="009B7399" w:rsidRPr="00AB1C4A" w:rsidRDefault="00AB1C4A" w:rsidP="0085388D">
            <w:pPr>
              <w:pStyle w:val="ListParagraph"/>
              <w:ind w:left="0"/>
              <w:jc w:val="left"/>
            </w:pPr>
            <w:r w:rsidRPr="00AB1C4A">
              <w:t>Beer Fest</w:t>
            </w:r>
          </w:p>
        </w:tc>
        <w:tc>
          <w:tcPr>
            <w:tcW w:w="1370" w:type="dxa"/>
            <w:shd w:val="clear" w:color="auto" w:fill="FF0000"/>
          </w:tcPr>
          <w:p w:rsidR="009B7399" w:rsidRPr="00AB1C4A" w:rsidRDefault="00AB1C4A" w:rsidP="0085388D">
            <w:pPr>
              <w:pStyle w:val="ListParagraph"/>
              <w:ind w:left="0"/>
              <w:jc w:val="left"/>
            </w:pPr>
            <w:r w:rsidRPr="00AB1C4A">
              <w:t>6</w:t>
            </w:r>
            <w:r w:rsidRPr="00AB1C4A">
              <w:rPr>
                <w:vertAlign w:val="superscript"/>
              </w:rPr>
              <w:t>th</w:t>
            </w:r>
            <w:r w:rsidRPr="00AB1C4A">
              <w:t xml:space="preserve"> Nov</w:t>
            </w:r>
          </w:p>
        </w:tc>
        <w:tc>
          <w:tcPr>
            <w:tcW w:w="1559" w:type="dxa"/>
            <w:gridSpan w:val="2"/>
            <w:shd w:val="clear" w:color="auto" w:fill="FF0000"/>
          </w:tcPr>
          <w:p w:rsidR="009B7399" w:rsidRPr="00AB1C4A" w:rsidRDefault="00295EFF" w:rsidP="0085388D">
            <w:pPr>
              <w:pStyle w:val="ListParagraph"/>
              <w:ind w:left="0"/>
              <w:jc w:val="left"/>
            </w:pPr>
            <w:r>
              <w:t>Yes</w:t>
            </w:r>
          </w:p>
        </w:tc>
        <w:tc>
          <w:tcPr>
            <w:tcW w:w="2694" w:type="dxa"/>
            <w:shd w:val="clear" w:color="auto" w:fill="FF0000"/>
          </w:tcPr>
          <w:p w:rsidR="009B7399" w:rsidRPr="00295EFF" w:rsidRDefault="00295EFF" w:rsidP="0085388D">
            <w:pPr>
              <w:pStyle w:val="ListParagraph"/>
              <w:ind w:left="0"/>
              <w:jc w:val="left"/>
            </w:pPr>
            <w:r w:rsidRPr="00295EFF">
              <w:t>Confirmed 26-27</w:t>
            </w:r>
            <w:r w:rsidRPr="00295EFF">
              <w:rPr>
                <w:vertAlign w:val="superscript"/>
              </w:rPr>
              <w:t>th</w:t>
            </w:r>
            <w:r w:rsidRPr="00295EFF">
              <w:t xml:space="preserve"> June</w:t>
            </w:r>
          </w:p>
        </w:tc>
      </w:tr>
      <w:tr w:rsidR="009B7399" w:rsidTr="00295EFF">
        <w:tc>
          <w:tcPr>
            <w:tcW w:w="1242" w:type="dxa"/>
            <w:shd w:val="clear" w:color="auto" w:fill="FF0000"/>
          </w:tcPr>
          <w:p w:rsidR="009B7399" w:rsidRPr="00AB1C4A" w:rsidRDefault="00AB1C4A" w:rsidP="0085388D">
            <w:pPr>
              <w:pStyle w:val="ListParagraph"/>
              <w:ind w:left="0"/>
              <w:jc w:val="left"/>
            </w:pPr>
            <w:r w:rsidRPr="00AB1C4A">
              <w:t>09.10.14</w:t>
            </w:r>
          </w:p>
        </w:tc>
        <w:tc>
          <w:tcPr>
            <w:tcW w:w="2336" w:type="dxa"/>
            <w:shd w:val="clear" w:color="auto" w:fill="FF0000"/>
          </w:tcPr>
          <w:p w:rsidR="009B7399" w:rsidRPr="00AB1C4A" w:rsidRDefault="00AB1C4A" w:rsidP="0085388D">
            <w:pPr>
              <w:pStyle w:val="ListParagraph"/>
              <w:ind w:left="0"/>
              <w:jc w:val="left"/>
            </w:pPr>
            <w:r w:rsidRPr="00AB1C4A">
              <w:t>Beer Fest Location</w:t>
            </w:r>
          </w:p>
        </w:tc>
        <w:tc>
          <w:tcPr>
            <w:tcW w:w="1208" w:type="dxa"/>
            <w:shd w:val="clear" w:color="auto" w:fill="FF0000"/>
          </w:tcPr>
          <w:p w:rsidR="009B7399" w:rsidRPr="00AB1C4A" w:rsidRDefault="00AB1C4A" w:rsidP="0085388D">
            <w:pPr>
              <w:pStyle w:val="ListParagraph"/>
              <w:ind w:left="0"/>
              <w:jc w:val="left"/>
            </w:pPr>
            <w:r w:rsidRPr="00AB1C4A">
              <w:t>Beer Fest</w:t>
            </w:r>
          </w:p>
        </w:tc>
        <w:tc>
          <w:tcPr>
            <w:tcW w:w="1370" w:type="dxa"/>
            <w:shd w:val="clear" w:color="auto" w:fill="FF0000"/>
          </w:tcPr>
          <w:p w:rsidR="009B7399" w:rsidRPr="00AB1C4A" w:rsidRDefault="00AB1C4A" w:rsidP="0085388D">
            <w:pPr>
              <w:pStyle w:val="ListParagraph"/>
              <w:ind w:left="0"/>
              <w:jc w:val="left"/>
            </w:pPr>
            <w:r w:rsidRPr="00AB1C4A">
              <w:t>6</w:t>
            </w:r>
            <w:r w:rsidRPr="00AB1C4A">
              <w:rPr>
                <w:vertAlign w:val="superscript"/>
              </w:rPr>
              <w:t>th</w:t>
            </w:r>
            <w:r w:rsidRPr="00AB1C4A">
              <w:t xml:space="preserve"> Nov</w:t>
            </w:r>
          </w:p>
        </w:tc>
        <w:tc>
          <w:tcPr>
            <w:tcW w:w="1559" w:type="dxa"/>
            <w:gridSpan w:val="2"/>
            <w:shd w:val="clear" w:color="auto" w:fill="FF0000"/>
          </w:tcPr>
          <w:p w:rsidR="009B7399" w:rsidRPr="00AB1C4A" w:rsidRDefault="00295EFF" w:rsidP="0085388D">
            <w:pPr>
              <w:pStyle w:val="ListParagraph"/>
              <w:ind w:left="0"/>
              <w:jc w:val="left"/>
            </w:pPr>
            <w:r>
              <w:t>Yes</w:t>
            </w:r>
          </w:p>
        </w:tc>
        <w:tc>
          <w:tcPr>
            <w:tcW w:w="2694" w:type="dxa"/>
            <w:shd w:val="clear" w:color="auto" w:fill="FF0000"/>
          </w:tcPr>
          <w:p w:rsidR="009B7399" w:rsidRPr="00AB1C4A" w:rsidRDefault="00295EFF" w:rsidP="0085388D">
            <w:pPr>
              <w:pStyle w:val="ListParagraph"/>
              <w:ind w:left="0"/>
              <w:jc w:val="left"/>
            </w:pPr>
            <w:r>
              <w:t>Star Inn</w:t>
            </w:r>
          </w:p>
        </w:tc>
      </w:tr>
      <w:tr w:rsidR="009B7399" w:rsidTr="00F66AE9">
        <w:tc>
          <w:tcPr>
            <w:tcW w:w="1242" w:type="dxa"/>
          </w:tcPr>
          <w:p w:rsidR="009B7399" w:rsidRPr="00AB1C4A" w:rsidRDefault="00AB1C4A" w:rsidP="0085388D">
            <w:pPr>
              <w:pStyle w:val="ListParagraph"/>
              <w:ind w:left="0"/>
              <w:jc w:val="left"/>
            </w:pPr>
            <w:r w:rsidRPr="00AB1C4A">
              <w:t>09.10.14</w:t>
            </w:r>
          </w:p>
        </w:tc>
        <w:tc>
          <w:tcPr>
            <w:tcW w:w="2336" w:type="dxa"/>
          </w:tcPr>
          <w:p w:rsidR="009B7399" w:rsidRPr="00AB1C4A" w:rsidRDefault="00AB1C4A" w:rsidP="0085388D">
            <w:pPr>
              <w:pStyle w:val="ListParagraph"/>
              <w:ind w:left="0"/>
              <w:jc w:val="left"/>
            </w:pPr>
            <w:r w:rsidRPr="00AB1C4A">
              <w:t>Craft Fair</w:t>
            </w:r>
          </w:p>
        </w:tc>
        <w:tc>
          <w:tcPr>
            <w:tcW w:w="1208" w:type="dxa"/>
          </w:tcPr>
          <w:p w:rsidR="009B7399" w:rsidRPr="00AB1C4A" w:rsidRDefault="00AB1C4A" w:rsidP="0085388D">
            <w:pPr>
              <w:pStyle w:val="ListParagraph"/>
              <w:ind w:left="0"/>
              <w:jc w:val="left"/>
            </w:pPr>
            <w:r w:rsidRPr="00AB1C4A">
              <w:t>All</w:t>
            </w:r>
          </w:p>
        </w:tc>
        <w:tc>
          <w:tcPr>
            <w:tcW w:w="1370" w:type="dxa"/>
          </w:tcPr>
          <w:p w:rsidR="009B7399" w:rsidRPr="00AB1C4A" w:rsidRDefault="00AB1C4A" w:rsidP="0085388D">
            <w:pPr>
              <w:pStyle w:val="ListParagraph"/>
              <w:ind w:left="0"/>
              <w:jc w:val="left"/>
            </w:pPr>
            <w:r w:rsidRPr="00AB1C4A">
              <w:t>6</w:t>
            </w:r>
            <w:r w:rsidRPr="00AB1C4A">
              <w:rPr>
                <w:vertAlign w:val="superscript"/>
              </w:rPr>
              <w:t>th</w:t>
            </w:r>
            <w:r w:rsidRPr="00AB1C4A">
              <w:t xml:space="preserve"> Nov</w:t>
            </w:r>
          </w:p>
        </w:tc>
        <w:tc>
          <w:tcPr>
            <w:tcW w:w="1559" w:type="dxa"/>
            <w:gridSpan w:val="2"/>
          </w:tcPr>
          <w:p w:rsidR="009B7399" w:rsidRPr="00AB1C4A" w:rsidRDefault="009B7399" w:rsidP="0085388D">
            <w:pPr>
              <w:pStyle w:val="ListParagraph"/>
              <w:ind w:left="0"/>
              <w:jc w:val="left"/>
            </w:pPr>
          </w:p>
        </w:tc>
        <w:tc>
          <w:tcPr>
            <w:tcW w:w="2694" w:type="dxa"/>
          </w:tcPr>
          <w:p w:rsidR="009B7399" w:rsidRPr="00AB1C4A" w:rsidRDefault="009B7399" w:rsidP="0085388D">
            <w:pPr>
              <w:pStyle w:val="ListParagraph"/>
              <w:ind w:left="0"/>
              <w:jc w:val="left"/>
            </w:pPr>
          </w:p>
        </w:tc>
      </w:tr>
      <w:tr w:rsidR="009B7399" w:rsidTr="00295EFF">
        <w:tc>
          <w:tcPr>
            <w:tcW w:w="1242" w:type="dxa"/>
            <w:shd w:val="clear" w:color="auto" w:fill="FF0000"/>
          </w:tcPr>
          <w:p w:rsidR="009B7399" w:rsidRPr="00AB1C4A" w:rsidRDefault="00F66AE9" w:rsidP="0085388D">
            <w:pPr>
              <w:pStyle w:val="ListParagraph"/>
              <w:ind w:left="0"/>
              <w:jc w:val="left"/>
            </w:pPr>
            <w:r>
              <w:t>09.10.14</w:t>
            </w:r>
          </w:p>
        </w:tc>
        <w:tc>
          <w:tcPr>
            <w:tcW w:w="2336" w:type="dxa"/>
            <w:shd w:val="clear" w:color="auto" w:fill="FF0000"/>
          </w:tcPr>
          <w:p w:rsidR="009B7399" w:rsidRPr="00AB1C4A" w:rsidRDefault="00F66AE9" w:rsidP="0085388D">
            <w:pPr>
              <w:pStyle w:val="ListParagraph"/>
              <w:ind w:left="0"/>
              <w:jc w:val="left"/>
            </w:pPr>
            <w:r>
              <w:t>Parade/Revel day ideas</w:t>
            </w:r>
          </w:p>
        </w:tc>
        <w:tc>
          <w:tcPr>
            <w:tcW w:w="1208" w:type="dxa"/>
            <w:shd w:val="clear" w:color="auto" w:fill="FF0000"/>
          </w:tcPr>
          <w:p w:rsidR="009B7399" w:rsidRPr="00AB1C4A" w:rsidRDefault="00F66AE9" w:rsidP="0085388D">
            <w:pPr>
              <w:pStyle w:val="ListParagraph"/>
              <w:ind w:left="0"/>
              <w:jc w:val="left"/>
            </w:pPr>
            <w:r>
              <w:t>ALL</w:t>
            </w:r>
          </w:p>
        </w:tc>
        <w:tc>
          <w:tcPr>
            <w:tcW w:w="1370" w:type="dxa"/>
            <w:shd w:val="clear" w:color="auto" w:fill="FF0000"/>
          </w:tcPr>
          <w:p w:rsidR="009B7399" w:rsidRPr="00AB1C4A" w:rsidRDefault="00F66AE9" w:rsidP="0085388D">
            <w:pPr>
              <w:pStyle w:val="ListParagraph"/>
              <w:ind w:left="0"/>
              <w:jc w:val="left"/>
            </w:pPr>
            <w:r>
              <w:t>6</w:t>
            </w:r>
            <w:r w:rsidRPr="00F66AE9">
              <w:rPr>
                <w:vertAlign w:val="superscript"/>
              </w:rPr>
              <w:t>th</w:t>
            </w:r>
            <w:r>
              <w:t xml:space="preserve"> Nov</w:t>
            </w:r>
          </w:p>
        </w:tc>
        <w:tc>
          <w:tcPr>
            <w:tcW w:w="1559" w:type="dxa"/>
            <w:gridSpan w:val="2"/>
            <w:shd w:val="clear" w:color="auto" w:fill="FF0000"/>
          </w:tcPr>
          <w:p w:rsidR="009B7399" w:rsidRPr="00AB1C4A" w:rsidRDefault="009B7399" w:rsidP="0085388D">
            <w:pPr>
              <w:pStyle w:val="ListParagraph"/>
              <w:ind w:left="0"/>
              <w:jc w:val="left"/>
            </w:pPr>
          </w:p>
        </w:tc>
        <w:tc>
          <w:tcPr>
            <w:tcW w:w="2694" w:type="dxa"/>
            <w:shd w:val="clear" w:color="auto" w:fill="FF0000"/>
          </w:tcPr>
          <w:p w:rsidR="009B7399" w:rsidRPr="00AB1C4A" w:rsidRDefault="00295EFF" w:rsidP="0085388D">
            <w:pPr>
              <w:pStyle w:val="ListParagraph"/>
              <w:ind w:left="0"/>
              <w:jc w:val="left"/>
            </w:pPr>
            <w:r>
              <w:t>Animals</w:t>
            </w:r>
          </w:p>
        </w:tc>
      </w:tr>
      <w:tr w:rsidR="009B7399" w:rsidTr="001C1904">
        <w:tc>
          <w:tcPr>
            <w:tcW w:w="1242" w:type="dxa"/>
            <w:shd w:val="clear" w:color="auto" w:fill="FF0000"/>
          </w:tcPr>
          <w:p w:rsidR="009B7399" w:rsidRPr="00AB1C4A" w:rsidRDefault="00F66AE9" w:rsidP="0085388D">
            <w:pPr>
              <w:pStyle w:val="ListParagraph"/>
              <w:ind w:left="0"/>
              <w:jc w:val="left"/>
            </w:pPr>
            <w:r>
              <w:t>09.10.14</w:t>
            </w:r>
          </w:p>
        </w:tc>
        <w:tc>
          <w:tcPr>
            <w:tcW w:w="2336" w:type="dxa"/>
            <w:shd w:val="clear" w:color="auto" w:fill="FF0000"/>
          </w:tcPr>
          <w:p w:rsidR="009B7399" w:rsidRPr="00AB1C4A" w:rsidRDefault="00F66AE9" w:rsidP="0085388D">
            <w:pPr>
              <w:pStyle w:val="ListParagraph"/>
              <w:ind w:left="0"/>
              <w:jc w:val="left"/>
            </w:pPr>
            <w:r>
              <w:t>Invite BS to Revel meeting to discuss Ruck</w:t>
            </w:r>
          </w:p>
        </w:tc>
        <w:tc>
          <w:tcPr>
            <w:tcW w:w="1208" w:type="dxa"/>
            <w:shd w:val="clear" w:color="auto" w:fill="FF0000"/>
          </w:tcPr>
          <w:p w:rsidR="009B7399" w:rsidRPr="00AB1C4A" w:rsidRDefault="00F66AE9" w:rsidP="0085388D">
            <w:pPr>
              <w:pStyle w:val="ListParagraph"/>
              <w:ind w:left="0"/>
              <w:jc w:val="left"/>
            </w:pPr>
            <w:r>
              <w:t>LAB</w:t>
            </w:r>
          </w:p>
        </w:tc>
        <w:tc>
          <w:tcPr>
            <w:tcW w:w="1370" w:type="dxa"/>
            <w:shd w:val="clear" w:color="auto" w:fill="FF0000"/>
          </w:tcPr>
          <w:p w:rsidR="009B7399" w:rsidRPr="00AB1C4A" w:rsidRDefault="00F66AE9" w:rsidP="0085388D">
            <w:pPr>
              <w:pStyle w:val="ListParagraph"/>
              <w:ind w:left="0"/>
              <w:jc w:val="left"/>
            </w:pPr>
            <w:r>
              <w:t>31.12.14</w:t>
            </w:r>
          </w:p>
        </w:tc>
        <w:tc>
          <w:tcPr>
            <w:tcW w:w="1559" w:type="dxa"/>
            <w:gridSpan w:val="2"/>
            <w:shd w:val="clear" w:color="auto" w:fill="FF0000"/>
          </w:tcPr>
          <w:p w:rsidR="009B7399" w:rsidRPr="00AB1C4A" w:rsidRDefault="001C1904" w:rsidP="0085388D">
            <w:pPr>
              <w:pStyle w:val="ListParagraph"/>
              <w:ind w:left="0"/>
              <w:jc w:val="left"/>
            </w:pPr>
            <w:r>
              <w:t>Yes</w:t>
            </w:r>
          </w:p>
        </w:tc>
        <w:tc>
          <w:tcPr>
            <w:tcW w:w="2694" w:type="dxa"/>
            <w:shd w:val="clear" w:color="auto" w:fill="FF0000"/>
          </w:tcPr>
          <w:p w:rsidR="009B7399" w:rsidRPr="00AB1C4A" w:rsidRDefault="009B7399" w:rsidP="0085388D">
            <w:pPr>
              <w:pStyle w:val="ListParagraph"/>
              <w:ind w:left="0"/>
              <w:jc w:val="left"/>
            </w:pPr>
          </w:p>
        </w:tc>
      </w:tr>
      <w:tr w:rsidR="009B7399" w:rsidTr="00F66AE9">
        <w:tc>
          <w:tcPr>
            <w:tcW w:w="1242" w:type="dxa"/>
          </w:tcPr>
          <w:p w:rsidR="009B7399" w:rsidRPr="00AB1C4A" w:rsidRDefault="00F66AE9" w:rsidP="0085388D">
            <w:pPr>
              <w:pStyle w:val="ListParagraph"/>
              <w:ind w:left="0"/>
              <w:jc w:val="left"/>
            </w:pPr>
            <w:r>
              <w:t>09.10.14</w:t>
            </w:r>
          </w:p>
        </w:tc>
        <w:tc>
          <w:tcPr>
            <w:tcW w:w="2336" w:type="dxa"/>
          </w:tcPr>
          <w:p w:rsidR="009B7399" w:rsidRPr="00AB1C4A" w:rsidRDefault="00F66AE9" w:rsidP="0085388D">
            <w:pPr>
              <w:pStyle w:val="ListParagraph"/>
              <w:ind w:left="0"/>
              <w:jc w:val="left"/>
            </w:pPr>
            <w:r>
              <w:t>Book First Aid again</w:t>
            </w:r>
          </w:p>
        </w:tc>
        <w:tc>
          <w:tcPr>
            <w:tcW w:w="1208" w:type="dxa"/>
          </w:tcPr>
          <w:p w:rsidR="009B7399" w:rsidRPr="00AB1C4A" w:rsidRDefault="00F66AE9" w:rsidP="0085388D">
            <w:pPr>
              <w:pStyle w:val="ListParagraph"/>
              <w:ind w:left="0"/>
              <w:jc w:val="left"/>
            </w:pPr>
            <w:r>
              <w:t>DM</w:t>
            </w:r>
          </w:p>
        </w:tc>
        <w:tc>
          <w:tcPr>
            <w:tcW w:w="1370" w:type="dxa"/>
          </w:tcPr>
          <w:p w:rsidR="009B7399" w:rsidRPr="00AB1C4A" w:rsidRDefault="00F66AE9" w:rsidP="0085388D">
            <w:pPr>
              <w:pStyle w:val="ListParagraph"/>
              <w:ind w:left="0"/>
              <w:jc w:val="left"/>
            </w:pPr>
            <w:r>
              <w:t>06.11.14</w:t>
            </w:r>
          </w:p>
        </w:tc>
        <w:tc>
          <w:tcPr>
            <w:tcW w:w="1559" w:type="dxa"/>
            <w:gridSpan w:val="2"/>
          </w:tcPr>
          <w:p w:rsidR="009B7399" w:rsidRPr="00AB1C4A" w:rsidRDefault="009B7399" w:rsidP="0085388D">
            <w:pPr>
              <w:pStyle w:val="ListParagraph"/>
              <w:ind w:left="0"/>
              <w:jc w:val="left"/>
            </w:pPr>
          </w:p>
        </w:tc>
        <w:tc>
          <w:tcPr>
            <w:tcW w:w="2694" w:type="dxa"/>
          </w:tcPr>
          <w:p w:rsidR="009B7399" w:rsidRPr="00AB1C4A" w:rsidRDefault="009B7399" w:rsidP="0085388D">
            <w:pPr>
              <w:pStyle w:val="ListParagraph"/>
              <w:ind w:left="0"/>
              <w:jc w:val="left"/>
            </w:pPr>
          </w:p>
        </w:tc>
      </w:tr>
      <w:tr w:rsidR="00577A30" w:rsidTr="00F66AE9">
        <w:tc>
          <w:tcPr>
            <w:tcW w:w="1242" w:type="dxa"/>
          </w:tcPr>
          <w:p w:rsidR="00577A30" w:rsidRDefault="00577A30" w:rsidP="0085388D">
            <w:pPr>
              <w:pStyle w:val="ListParagraph"/>
              <w:ind w:left="0"/>
              <w:jc w:val="left"/>
            </w:pPr>
            <w:r>
              <w:t>06.11.14</w:t>
            </w:r>
          </w:p>
        </w:tc>
        <w:tc>
          <w:tcPr>
            <w:tcW w:w="2336" w:type="dxa"/>
          </w:tcPr>
          <w:p w:rsidR="00577A30" w:rsidRDefault="00577A30" w:rsidP="0085388D">
            <w:pPr>
              <w:pStyle w:val="ListParagraph"/>
              <w:ind w:left="0"/>
              <w:jc w:val="left"/>
            </w:pPr>
            <w:r>
              <w:t>To approach Serco and Community Union to apply for Grants</w:t>
            </w:r>
          </w:p>
        </w:tc>
        <w:tc>
          <w:tcPr>
            <w:tcW w:w="1208" w:type="dxa"/>
          </w:tcPr>
          <w:p w:rsidR="00577A30" w:rsidRDefault="00577A30" w:rsidP="0085388D">
            <w:pPr>
              <w:pStyle w:val="ListParagraph"/>
              <w:ind w:left="0"/>
              <w:jc w:val="left"/>
            </w:pPr>
            <w:r>
              <w:t>LAB</w:t>
            </w:r>
          </w:p>
        </w:tc>
        <w:tc>
          <w:tcPr>
            <w:tcW w:w="1370" w:type="dxa"/>
          </w:tcPr>
          <w:p w:rsidR="00577A30" w:rsidRDefault="00577A30" w:rsidP="0085388D">
            <w:pPr>
              <w:pStyle w:val="ListParagraph"/>
              <w:ind w:left="0"/>
              <w:jc w:val="left"/>
            </w:pPr>
            <w:r>
              <w:t>11.12.14</w:t>
            </w:r>
          </w:p>
        </w:tc>
        <w:tc>
          <w:tcPr>
            <w:tcW w:w="1559" w:type="dxa"/>
            <w:gridSpan w:val="2"/>
          </w:tcPr>
          <w:p w:rsidR="00577A30" w:rsidRPr="00AB1C4A" w:rsidRDefault="00577A30" w:rsidP="0085388D">
            <w:pPr>
              <w:pStyle w:val="ListParagraph"/>
              <w:ind w:left="0"/>
              <w:jc w:val="left"/>
            </w:pPr>
          </w:p>
        </w:tc>
        <w:tc>
          <w:tcPr>
            <w:tcW w:w="2694" w:type="dxa"/>
          </w:tcPr>
          <w:p w:rsidR="00577A30" w:rsidRPr="00AB1C4A" w:rsidRDefault="00577A30" w:rsidP="0085388D">
            <w:pPr>
              <w:pStyle w:val="ListParagraph"/>
              <w:ind w:left="0"/>
              <w:jc w:val="left"/>
            </w:pPr>
          </w:p>
        </w:tc>
      </w:tr>
      <w:tr w:rsidR="00577A30" w:rsidTr="00F66AE9">
        <w:tc>
          <w:tcPr>
            <w:tcW w:w="1242" w:type="dxa"/>
          </w:tcPr>
          <w:p w:rsidR="00577A30" w:rsidRDefault="00577A30" w:rsidP="0085388D">
            <w:pPr>
              <w:pStyle w:val="ListParagraph"/>
              <w:ind w:left="0"/>
              <w:jc w:val="left"/>
            </w:pPr>
            <w:r>
              <w:t>06.11.14</w:t>
            </w:r>
          </w:p>
        </w:tc>
        <w:tc>
          <w:tcPr>
            <w:tcW w:w="2336" w:type="dxa"/>
          </w:tcPr>
          <w:p w:rsidR="00577A30" w:rsidRDefault="00577A30" w:rsidP="0085388D">
            <w:pPr>
              <w:pStyle w:val="ListParagraph"/>
              <w:ind w:left="0"/>
              <w:jc w:val="left"/>
            </w:pPr>
            <w:r>
              <w:t>Reply to PSSC over licence concerns and Lorry</w:t>
            </w:r>
          </w:p>
        </w:tc>
        <w:tc>
          <w:tcPr>
            <w:tcW w:w="1208" w:type="dxa"/>
          </w:tcPr>
          <w:p w:rsidR="00577A30" w:rsidRDefault="00577A30" w:rsidP="0085388D">
            <w:pPr>
              <w:pStyle w:val="ListParagraph"/>
              <w:ind w:left="0"/>
              <w:jc w:val="left"/>
            </w:pPr>
            <w:r>
              <w:t>LAB</w:t>
            </w:r>
          </w:p>
        </w:tc>
        <w:tc>
          <w:tcPr>
            <w:tcW w:w="1370" w:type="dxa"/>
          </w:tcPr>
          <w:p w:rsidR="00577A30" w:rsidRDefault="00577A30" w:rsidP="0085388D">
            <w:pPr>
              <w:pStyle w:val="ListParagraph"/>
              <w:ind w:left="0"/>
              <w:jc w:val="left"/>
            </w:pPr>
            <w:r>
              <w:t>11.12.14</w:t>
            </w:r>
          </w:p>
        </w:tc>
        <w:tc>
          <w:tcPr>
            <w:tcW w:w="1559" w:type="dxa"/>
            <w:gridSpan w:val="2"/>
          </w:tcPr>
          <w:p w:rsidR="00577A30" w:rsidRPr="00AB1C4A" w:rsidRDefault="00577A30" w:rsidP="0085388D">
            <w:pPr>
              <w:pStyle w:val="ListParagraph"/>
              <w:ind w:left="0"/>
              <w:jc w:val="left"/>
            </w:pPr>
          </w:p>
        </w:tc>
        <w:tc>
          <w:tcPr>
            <w:tcW w:w="2694" w:type="dxa"/>
          </w:tcPr>
          <w:p w:rsidR="00577A30" w:rsidRPr="00AB1C4A" w:rsidRDefault="00577A30" w:rsidP="0085388D">
            <w:pPr>
              <w:pStyle w:val="ListParagraph"/>
              <w:ind w:left="0"/>
              <w:jc w:val="left"/>
            </w:pPr>
          </w:p>
        </w:tc>
      </w:tr>
      <w:tr w:rsidR="00577A30" w:rsidTr="00F66AE9">
        <w:tc>
          <w:tcPr>
            <w:tcW w:w="1242" w:type="dxa"/>
          </w:tcPr>
          <w:p w:rsidR="00577A30" w:rsidRDefault="00577A30">
            <w:r w:rsidRPr="00583139">
              <w:t>06.11.14</w:t>
            </w:r>
          </w:p>
        </w:tc>
        <w:tc>
          <w:tcPr>
            <w:tcW w:w="2336" w:type="dxa"/>
          </w:tcPr>
          <w:p w:rsidR="00577A30" w:rsidRDefault="003F1A82" w:rsidP="0085388D">
            <w:pPr>
              <w:pStyle w:val="ListParagraph"/>
              <w:ind w:left="0"/>
              <w:jc w:val="left"/>
            </w:pPr>
            <w:r>
              <w:t xml:space="preserve">Contact Ferret </w:t>
            </w:r>
            <w:r>
              <w:lastRenderedPageBreak/>
              <w:t>World</w:t>
            </w:r>
          </w:p>
        </w:tc>
        <w:tc>
          <w:tcPr>
            <w:tcW w:w="1208" w:type="dxa"/>
          </w:tcPr>
          <w:p w:rsidR="00577A30" w:rsidRDefault="003F1A82" w:rsidP="0085388D">
            <w:pPr>
              <w:pStyle w:val="ListParagraph"/>
              <w:ind w:left="0"/>
              <w:jc w:val="left"/>
            </w:pPr>
            <w:r>
              <w:lastRenderedPageBreak/>
              <w:t>KP CS</w:t>
            </w:r>
          </w:p>
        </w:tc>
        <w:tc>
          <w:tcPr>
            <w:tcW w:w="1370" w:type="dxa"/>
          </w:tcPr>
          <w:p w:rsidR="00577A30" w:rsidRDefault="003F1A82" w:rsidP="0085388D">
            <w:pPr>
              <w:pStyle w:val="ListParagraph"/>
              <w:ind w:left="0"/>
              <w:jc w:val="left"/>
            </w:pPr>
            <w:r>
              <w:t>11.12.14</w:t>
            </w:r>
          </w:p>
        </w:tc>
        <w:tc>
          <w:tcPr>
            <w:tcW w:w="1559" w:type="dxa"/>
            <w:gridSpan w:val="2"/>
          </w:tcPr>
          <w:p w:rsidR="00577A30" w:rsidRPr="00AB1C4A" w:rsidRDefault="00577A30" w:rsidP="0085388D">
            <w:pPr>
              <w:pStyle w:val="ListParagraph"/>
              <w:ind w:left="0"/>
              <w:jc w:val="left"/>
            </w:pPr>
          </w:p>
        </w:tc>
        <w:tc>
          <w:tcPr>
            <w:tcW w:w="2694" w:type="dxa"/>
          </w:tcPr>
          <w:p w:rsidR="00577A30" w:rsidRPr="00AB1C4A" w:rsidRDefault="00577A30" w:rsidP="0085388D">
            <w:pPr>
              <w:pStyle w:val="ListParagraph"/>
              <w:ind w:left="0"/>
              <w:jc w:val="left"/>
            </w:pPr>
          </w:p>
        </w:tc>
      </w:tr>
      <w:tr w:rsidR="00577A30" w:rsidTr="00F66AE9">
        <w:tc>
          <w:tcPr>
            <w:tcW w:w="1242" w:type="dxa"/>
          </w:tcPr>
          <w:p w:rsidR="00577A30" w:rsidRDefault="00577A30">
            <w:r w:rsidRPr="00583139">
              <w:lastRenderedPageBreak/>
              <w:t>06.11.14</w:t>
            </w:r>
          </w:p>
        </w:tc>
        <w:tc>
          <w:tcPr>
            <w:tcW w:w="2336" w:type="dxa"/>
          </w:tcPr>
          <w:p w:rsidR="00577A30" w:rsidRDefault="003F1A82" w:rsidP="0085388D">
            <w:pPr>
              <w:pStyle w:val="ListParagraph"/>
              <w:ind w:left="0"/>
              <w:jc w:val="left"/>
            </w:pPr>
            <w:r>
              <w:t>CN to speak to lady who came with horses to Revel 2014</w:t>
            </w:r>
          </w:p>
        </w:tc>
        <w:tc>
          <w:tcPr>
            <w:tcW w:w="1208" w:type="dxa"/>
          </w:tcPr>
          <w:p w:rsidR="00577A30" w:rsidRDefault="003F1A82" w:rsidP="0085388D">
            <w:pPr>
              <w:pStyle w:val="ListParagraph"/>
              <w:ind w:left="0"/>
              <w:jc w:val="left"/>
            </w:pPr>
            <w:r>
              <w:t>CN</w:t>
            </w:r>
          </w:p>
        </w:tc>
        <w:tc>
          <w:tcPr>
            <w:tcW w:w="1370" w:type="dxa"/>
          </w:tcPr>
          <w:p w:rsidR="00577A30" w:rsidRDefault="003F1A82" w:rsidP="0085388D">
            <w:pPr>
              <w:pStyle w:val="ListParagraph"/>
              <w:ind w:left="0"/>
              <w:jc w:val="left"/>
            </w:pPr>
            <w:r>
              <w:t>08.01.15</w:t>
            </w:r>
          </w:p>
        </w:tc>
        <w:tc>
          <w:tcPr>
            <w:tcW w:w="1559" w:type="dxa"/>
            <w:gridSpan w:val="2"/>
          </w:tcPr>
          <w:p w:rsidR="00577A30" w:rsidRPr="00AB1C4A" w:rsidRDefault="00577A30" w:rsidP="0085388D">
            <w:pPr>
              <w:pStyle w:val="ListParagraph"/>
              <w:ind w:left="0"/>
              <w:jc w:val="left"/>
            </w:pPr>
          </w:p>
        </w:tc>
        <w:tc>
          <w:tcPr>
            <w:tcW w:w="2694" w:type="dxa"/>
          </w:tcPr>
          <w:p w:rsidR="00577A30" w:rsidRPr="00AB1C4A" w:rsidRDefault="003F1A82" w:rsidP="0085388D">
            <w:pPr>
              <w:pStyle w:val="ListParagraph"/>
              <w:ind w:left="0"/>
              <w:jc w:val="left"/>
            </w:pPr>
            <w:r>
              <w:t>O</w:t>
            </w:r>
          </w:p>
        </w:tc>
      </w:tr>
      <w:tr w:rsidR="00577A30" w:rsidTr="00F66AE9">
        <w:tc>
          <w:tcPr>
            <w:tcW w:w="1242" w:type="dxa"/>
          </w:tcPr>
          <w:p w:rsidR="00577A30" w:rsidRDefault="00577A30">
            <w:r w:rsidRPr="00583139">
              <w:t>06.11.14</w:t>
            </w:r>
          </w:p>
        </w:tc>
        <w:tc>
          <w:tcPr>
            <w:tcW w:w="2336" w:type="dxa"/>
          </w:tcPr>
          <w:p w:rsidR="00577A30" w:rsidRDefault="007E72F1" w:rsidP="0085388D">
            <w:pPr>
              <w:pStyle w:val="ListParagraph"/>
              <w:ind w:left="0"/>
              <w:jc w:val="left"/>
            </w:pPr>
            <w:r>
              <w:t>Quotes for teen friendly activities</w:t>
            </w:r>
          </w:p>
        </w:tc>
        <w:tc>
          <w:tcPr>
            <w:tcW w:w="1208" w:type="dxa"/>
          </w:tcPr>
          <w:p w:rsidR="00577A30" w:rsidRDefault="007E72F1" w:rsidP="0085388D">
            <w:pPr>
              <w:pStyle w:val="ListParagraph"/>
              <w:ind w:left="0"/>
              <w:jc w:val="left"/>
            </w:pPr>
            <w:r>
              <w:t>ALL</w:t>
            </w:r>
          </w:p>
        </w:tc>
        <w:tc>
          <w:tcPr>
            <w:tcW w:w="1370" w:type="dxa"/>
          </w:tcPr>
          <w:p w:rsidR="00577A30" w:rsidRDefault="007E72F1" w:rsidP="0085388D">
            <w:pPr>
              <w:pStyle w:val="ListParagraph"/>
              <w:ind w:left="0"/>
              <w:jc w:val="left"/>
            </w:pPr>
            <w:r>
              <w:t>08.01.15</w:t>
            </w:r>
          </w:p>
        </w:tc>
        <w:tc>
          <w:tcPr>
            <w:tcW w:w="1559" w:type="dxa"/>
            <w:gridSpan w:val="2"/>
          </w:tcPr>
          <w:p w:rsidR="00577A30" w:rsidRPr="00AB1C4A" w:rsidRDefault="00577A30" w:rsidP="0085388D">
            <w:pPr>
              <w:pStyle w:val="ListParagraph"/>
              <w:ind w:left="0"/>
              <w:jc w:val="left"/>
            </w:pPr>
          </w:p>
        </w:tc>
        <w:tc>
          <w:tcPr>
            <w:tcW w:w="2694" w:type="dxa"/>
          </w:tcPr>
          <w:p w:rsidR="00577A30" w:rsidRPr="00AB1C4A" w:rsidRDefault="00577A30" w:rsidP="0085388D">
            <w:pPr>
              <w:pStyle w:val="ListParagraph"/>
              <w:ind w:left="0"/>
              <w:jc w:val="left"/>
            </w:pPr>
          </w:p>
        </w:tc>
      </w:tr>
      <w:tr w:rsidR="00577A30" w:rsidTr="00F66AE9">
        <w:tc>
          <w:tcPr>
            <w:tcW w:w="1242" w:type="dxa"/>
          </w:tcPr>
          <w:p w:rsidR="00577A30" w:rsidRDefault="00577A30">
            <w:r w:rsidRPr="00583139">
              <w:t>06.11.14</w:t>
            </w:r>
          </w:p>
        </w:tc>
        <w:tc>
          <w:tcPr>
            <w:tcW w:w="2336" w:type="dxa"/>
          </w:tcPr>
          <w:p w:rsidR="00577A30" w:rsidRDefault="001C1904" w:rsidP="0085388D">
            <w:pPr>
              <w:pStyle w:val="ListParagraph"/>
              <w:ind w:left="0"/>
              <w:jc w:val="left"/>
            </w:pPr>
            <w:r>
              <w:t>OF to speak to CM on Craft details</w:t>
            </w:r>
          </w:p>
        </w:tc>
        <w:tc>
          <w:tcPr>
            <w:tcW w:w="1208" w:type="dxa"/>
          </w:tcPr>
          <w:p w:rsidR="00577A30" w:rsidRDefault="001C1904" w:rsidP="0085388D">
            <w:pPr>
              <w:pStyle w:val="ListParagraph"/>
              <w:ind w:left="0"/>
              <w:jc w:val="left"/>
            </w:pPr>
            <w:r>
              <w:t>CF</w:t>
            </w:r>
          </w:p>
        </w:tc>
        <w:tc>
          <w:tcPr>
            <w:tcW w:w="1370" w:type="dxa"/>
          </w:tcPr>
          <w:p w:rsidR="00577A30" w:rsidRDefault="001C1904" w:rsidP="0085388D">
            <w:pPr>
              <w:pStyle w:val="ListParagraph"/>
              <w:ind w:left="0"/>
              <w:jc w:val="left"/>
            </w:pPr>
            <w:r>
              <w:t>11.12.14</w:t>
            </w:r>
          </w:p>
        </w:tc>
        <w:tc>
          <w:tcPr>
            <w:tcW w:w="1559" w:type="dxa"/>
            <w:gridSpan w:val="2"/>
          </w:tcPr>
          <w:p w:rsidR="00577A30" w:rsidRPr="00AB1C4A" w:rsidRDefault="00577A30" w:rsidP="0085388D">
            <w:pPr>
              <w:pStyle w:val="ListParagraph"/>
              <w:ind w:left="0"/>
              <w:jc w:val="left"/>
            </w:pPr>
          </w:p>
        </w:tc>
        <w:tc>
          <w:tcPr>
            <w:tcW w:w="2694" w:type="dxa"/>
          </w:tcPr>
          <w:p w:rsidR="00577A30" w:rsidRPr="00AB1C4A" w:rsidRDefault="00577A30" w:rsidP="0085388D">
            <w:pPr>
              <w:pStyle w:val="ListParagraph"/>
              <w:ind w:left="0"/>
              <w:jc w:val="left"/>
            </w:pPr>
          </w:p>
        </w:tc>
      </w:tr>
      <w:tr w:rsidR="00577A30" w:rsidTr="00F66AE9">
        <w:tc>
          <w:tcPr>
            <w:tcW w:w="1242" w:type="dxa"/>
          </w:tcPr>
          <w:p w:rsidR="00577A30" w:rsidRDefault="00577A30" w:rsidP="0085388D">
            <w:pPr>
              <w:pStyle w:val="ListParagraph"/>
              <w:ind w:left="0"/>
              <w:jc w:val="left"/>
            </w:pPr>
            <w:r>
              <w:t>06.11.14</w:t>
            </w:r>
          </w:p>
        </w:tc>
        <w:tc>
          <w:tcPr>
            <w:tcW w:w="2336" w:type="dxa"/>
          </w:tcPr>
          <w:p w:rsidR="00577A30" w:rsidRDefault="001C1904" w:rsidP="0085388D">
            <w:pPr>
              <w:pStyle w:val="ListParagraph"/>
              <w:ind w:left="0"/>
              <w:jc w:val="left"/>
            </w:pPr>
            <w:r>
              <w:t>MS to speak to Emerson’s and Doynton</w:t>
            </w:r>
          </w:p>
        </w:tc>
        <w:tc>
          <w:tcPr>
            <w:tcW w:w="1208" w:type="dxa"/>
          </w:tcPr>
          <w:p w:rsidR="00577A30" w:rsidRDefault="001C1904" w:rsidP="0085388D">
            <w:pPr>
              <w:pStyle w:val="ListParagraph"/>
              <w:ind w:left="0"/>
              <w:jc w:val="left"/>
            </w:pPr>
            <w:r>
              <w:t>MS</w:t>
            </w:r>
          </w:p>
        </w:tc>
        <w:tc>
          <w:tcPr>
            <w:tcW w:w="1370" w:type="dxa"/>
          </w:tcPr>
          <w:p w:rsidR="00577A30" w:rsidRDefault="001C1904" w:rsidP="0085388D">
            <w:pPr>
              <w:pStyle w:val="ListParagraph"/>
              <w:ind w:left="0"/>
              <w:jc w:val="left"/>
            </w:pPr>
            <w:r>
              <w:t>11.12.14</w:t>
            </w:r>
          </w:p>
        </w:tc>
        <w:tc>
          <w:tcPr>
            <w:tcW w:w="1559" w:type="dxa"/>
            <w:gridSpan w:val="2"/>
          </w:tcPr>
          <w:p w:rsidR="00577A30" w:rsidRPr="00AB1C4A" w:rsidRDefault="00577A30" w:rsidP="0085388D">
            <w:pPr>
              <w:pStyle w:val="ListParagraph"/>
              <w:ind w:left="0"/>
              <w:jc w:val="left"/>
            </w:pPr>
          </w:p>
        </w:tc>
        <w:tc>
          <w:tcPr>
            <w:tcW w:w="2694" w:type="dxa"/>
          </w:tcPr>
          <w:p w:rsidR="00577A30" w:rsidRPr="00AB1C4A" w:rsidRDefault="00577A30" w:rsidP="0085388D">
            <w:pPr>
              <w:pStyle w:val="ListParagraph"/>
              <w:ind w:left="0"/>
              <w:jc w:val="left"/>
            </w:pPr>
          </w:p>
        </w:tc>
      </w:tr>
      <w:tr w:rsidR="00E67136" w:rsidTr="004C744E">
        <w:tc>
          <w:tcPr>
            <w:tcW w:w="1242" w:type="dxa"/>
            <w:shd w:val="clear" w:color="auto" w:fill="FF0000"/>
          </w:tcPr>
          <w:p w:rsidR="00E67136" w:rsidRDefault="00E67136" w:rsidP="0085388D">
            <w:pPr>
              <w:pStyle w:val="ListParagraph"/>
              <w:ind w:left="0"/>
              <w:jc w:val="left"/>
            </w:pPr>
            <w:r>
              <w:t>06.11.14</w:t>
            </w:r>
          </w:p>
        </w:tc>
        <w:tc>
          <w:tcPr>
            <w:tcW w:w="2336" w:type="dxa"/>
            <w:shd w:val="clear" w:color="auto" w:fill="FF0000"/>
          </w:tcPr>
          <w:p w:rsidR="00E67136" w:rsidRDefault="00E67136" w:rsidP="0085388D">
            <w:pPr>
              <w:pStyle w:val="ListParagraph"/>
              <w:ind w:left="0"/>
              <w:jc w:val="left"/>
            </w:pPr>
            <w:r>
              <w:t>Email MS to find out who owns to barrels and whether they intend to be used</w:t>
            </w:r>
          </w:p>
        </w:tc>
        <w:tc>
          <w:tcPr>
            <w:tcW w:w="1208" w:type="dxa"/>
            <w:shd w:val="clear" w:color="auto" w:fill="FF0000"/>
          </w:tcPr>
          <w:p w:rsidR="00E67136" w:rsidRDefault="00E67136" w:rsidP="0085388D">
            <w:pPr>
              <w:pStyle w:val="ListParagraph"/>
              <w:ind w:left="0"/>
              <w:jc w:val="left"/>
            </w:pPr>
            <w:r>
              <w:t>LAB</w:t>
            </w:r>
          </w:p>
        </w:tc>
        <w:tc>
          <w:tcPr>
            <w:tcW w:w="1370" w:type="dxa"/>
            <w:shd w:val="clear" w:color="auto" w:fill="FF0000"/>
          </w:tcPr>
          <w:p w:rsidR="00E67136" w:rsidRDefault="00E67136" w:rsidP="0085388D">
            <w:pPr>
              <w:pStyle w:val="ListParagraph"/>
              <w:ind w:left="0"/>
              <w:jc w:val="left"/>
            </w:pPr>
            <w:r>
              <w:t>11.12.14</w:t>
            </w:r>
          </w:p>
        </w:tc>
        <w:tc>
          <w:tcPr>
            <w:tcW w:w="1559" w:type="dxa"/>
            <w:gridSpan w:val="2"/>
            <w:shd w:val="clear" w:color="auto" w:fill="FF0000"/>
          </w:tcPr>
          <w:p w:rsidR="00E67136" w:rsidRPr="00AB1C4A" w:rsidRDefault="004C744E" w:rsidP="0085388D">
            <w:pPr>
              <w:pStyle w:val="ListParagraph"/>
              <w:ind w:left="0"/>
              <w:jc w:val="left"/>
            </w:pPr>
            <w:r>
              <w:t>Yes</w:t>
            </w:r>
          </w:p>
        </w:tc>
        <w:tc>
          <w:tcPr>
            <w:tcW w:w="2694" w:type="dxa"/>
            <w:shd w:val="clear" w:color="auto" w:fill="FF0000"/>
          </w:tcPr>
          <w:p w:rsidR="00E67136" w:rsidRPr="00AB1C4A" w:rsidRDefault="00E67136" w:rsidP="0085388D">
            <w:pPr>
              <w:pStyle w:val="ListParagraph"/>
              <w:ind w:left="0"/>
              <w:jc w:val="left"/>
            </w:pPr>
          </w:p>
        </w:tc>
      </w:tr>
    </w:tbl>
    <w:p w:rsidR="0085388D" w:rsidRDefault="0085388D" w:rsidP="0085388D">
      <w:pPr>
        <w:pStyle w:val="ListParagraph"/>
        <w:ind w:left="1080"/>
        <w:jc w:val="left"/>
        <w:rPr>
          <w:b/>
        </w:rPr>
      </w:pPr>
    </w:p>
    <w:p w:rsidR="003952D5" w:rsidRPr="00F66AE9" w:rsidRDefault="00F66AE9" w:rsidP="00F66AE9">
      <w:pPr>
        <w:jc w:val="left"/>
        <w:rPr>
          <w:b/>
        </w:rPr>
      </w:pPr>
      <w:r>
        <w:rPr>
          <w:b/>
        </w:rPr>
        <w:t xml:space="preserve">8. </w:t>
      </w:r>
      <w:r w:rsidR="003952D5" w:rsidRPr="00F66AE9">
        <w:rPr>
          <w:b/>
        </w:rPr>
        <w:t>Revel Meeting Timetable</w:t>
      </w:r>
    </w:p>
    <w:tbl>
      <w:tblPr>
        <w:tblStyle w:val="TableGrid"/>
        <w:tblW w:w="10173" w:type="dxa"/>
        <w:tblLook w:val="04A0"/>
      </w:tblPr>
      <w:tblGrid>
        <w:gridCol w:w="3192"/>
        <w:gridCol w:w="3192"/>
        <w:gridCol w:w="3789"/>
      </w:tblGrid>
      <w:tr w:rsidR="003952D5" w:rsidTr="009B7399">
        <w:tc>
          <w:tcPr>
            <w:tcW w:w="3192" w:type="dxa"/>
            <w:shd w:val="clear" w:color="auto" w:fill="8DB3E2" w:themeFill="text2" w:themeFillTint="66"/>
          </w:tcPr>
          <w:p w:rsidR="003952D5" w:rsidRPr="009B7399" w:rsidRDefault="003952D5" w:rsidP="003952D5">
            <w:pPr>
              <w:rPr>
                <w:b/>
                <w:u w:val="single"/>
              </w:rPr>
            </w:pPr>
            <w:r w:rsidRPr="009B7399">
              <w:rPr>
                <w:b/>
                <w:u w:val="single"/>
              </w:rPr>
              <w:t>Date and time</w:t>
            </w:r>
          </w:p>
        </w:tc>
        <w:tc>
          <w:tcPr>
            <w:tcW w:w="3192" w:type="dxa"/>
            <w:shd w:val="clear" w:color="auto" w:fill="8DB3E2" w:themeFill="text2" w:themeFillTint="66"/>
          </w:tcPr>
          <w:p w:rsidR="003952D5" w:rsidRPr="009B7399" w:rsidRDefault="003952D5" w:rsidP="003952D5">
            <w:pPr>
              <w:rPr>
                <w:b/>
                <w:u w:val="single"/>
              </w:rPr>
            </w:pPr>
            <w:r w:rsidRPr="009B7399">
              <w:rPr>
                <w:b/>
                <w:u w:val="single"/>
              </w:rPr>
              <w:t>Venue</w:t>
            </w:r>
          </w:p>
        </w:tc>
        <w:tc>
          <w:tcPr>
            <w:tcW w:w="3789" w:type="dxa"/>
            <w:shd w:val="clear" w:color="auto" w:fill="8DB3E2" w:themeFill="text2" w:themeFillTint="66"/>
          </w:tcPr>
          <w:p w:rsidR="003952D5" w:rsidRPr="009B7399" w:rsidRDefault="003952D5" w:rsidP="003952D5">
            <w:pPr>
              <w:rPr>
                <w:b/>
                <w:u w:val="single"/>
              </w:rPr>
            </w:pPr>
            <w:r w:rsidRPr="009B7399">
              <w:rPr>
                <w:b/>
                <w:u w:val="single"/>
              </w:rPr>
              <w:t>Agenda</w:t>
            </w:r>
          </w:p>
        </w:tc>
      </w:tr>
      <w:tr w:rsidR="003952D5" w:rsidTr="00295EFF">
        <w:tc>
          <w:tcPr>
            <w:tcW w:w="3192" w:type="dxa"/>
            <w:shd w:val="clear" w:color="auto" w:fill="B8CCE4" w:themeFill="accent1" w:themeFillTint="66"/>
          </w:tcPr>
          <w:p w:rsidR="003952D5" w:rsidRPr="003952D5" w:rsidRDefault="0085388D" w:rsidP="003952D5">
            <w:r>
              <w:t>06.11.14</w:t>
            </w:r>
          </w:p>
        </w:tc>
        <w:tc>
          <w:tcPr>
            <w:tcW w:w="3192" w:type="dxa"/>
            <w:shd w:val="clear" w:color="auto" w:fill="B8CCE4" w:themeFill="accent1" w:themeFillTint="66"/>
          </w:tcPr>
          <w:p w:rsidR="003952D5" w:rsidRPr="003952D5" w:rsidRDefault="0085388D" w:rsidP="003952D5">
            <w:r>
              <w:t>The Star</w:t>
            </w:r>
          </w:p>
        </w:tc>
        <w:tc>
          <w:tcPr>
            <w:tcW w:w="3789" w:type="dxa"/>
            <w:shd w:val="clear" w:color="auto" w:fill="B8CCE4" w:themeFill="accent1" w:themeFillTint="66"/>
          </w:tcPr>
          <w:p w:rsidR="003952D5" w:rsidRPr="003952D5" w:rsidRDefault="003952D5" w:rsidP="003952D5"/>
        </w:tc>
      </w:tr>
      <w:tr w:rsidR="003952D5" w:rsidTr="009B7399">
        <w:tc>
          <w:tcPr>
            <w:tcW w:w="3192" w:type="dxa"/>
          </w:tcPr>
          <w:p w:rsidR="003952D5" w:rsidRPr="003952D5" w:rsidRDefault="0085388D" w:rsidP="003952D5">
            <w:r>
              <w:t>04.12.14</w:t>
            </w:r>
          </w:p>
        </w:tc>
        <w:tc>
          <w:tcPr>
            <w:tcW w:w="3192" w:type="dxa"/>
          </w:tcPr>
          <w:p w:rsidR="003952D5" w:rsidRPr="003952D5" w:rsidRDefault="00295EFF" w:rsidP="003952D5">
            <w:r>
              <w:t>PVSSC</w:t>
            </w:r>
          </w:p>
        </w:tc>
        <w:tc>
          <w:tcPr>
            <w:tcW w:w="3789" w:type="dxa"/>
          </w:tcPr>
          <w:p w:rsidR="003952D5" w:rsidRPr="003952D5" w:rsidRDefault="0085388D" w:rsidP="003952D5">
            <w:r>
              <w:t>BOOK REVEL EVENTS</w:t>
            </w:r>
          </w:p>
        </w:tc>
      </w:tr>
      <w:tr w:rsidR="003952D5" w:rsidTr="009B7399">
        <w:tc>
          <w:tcPr>
            <w:tcW w:w="3192" w:type="dxa"/>
          </w:tcPr>
          <w:p w:rsidR="003952D5" w:rsidRPr="003952D5" w:rsidRDefault="0085388D" w:rsidP="003952D5">
            <w:r>
              <w:t>08.01.15</w:t>
            </w:r>
          </w:p>
        </w:tc>
        <w:tc>
          <w:tcPr>
            <w:tcW w:w="3192" w:type="dxa"/>
          </w:tcPr>
          <w:p w:rsidR="003952D5" w:rsidRPr="003952D5" w:rsidRDefault="00295EFF" w:rsidP="003952D5">
            <w:r>
              <w:t>Rose and Crown</w:t>
            </w:r>
          </w:p>
        </w:tc>
        <w:tc>
          <w:tcPr>
            <w:tcW w:w="3789" w:type="dxa"/>
          </w:tcPr>
          <w:p w:rsidR="003952D5" w:rsidRPr="003952D5" w:rsidRDefault="003952D5" w:rsidP="003952D5"/>
        </w:tc>
      </w:tr>
      <w:tr w:rsidR="003952D5" w:rsidTr="009B7399">
        <w:tc>
          <w:tcPr>
            <w:tcW w:w="3192" w:type="dxa"/>
          </w:tcPr>
          <w:p w:rsidR="003952D5" w:rsidRPr="003952D5" w:rsidRDefault="0085388D" w:rsidP="003952D5">
            <w:r>
              <w:t>05.02.15</w:t>
            </w:r>
          </w:p>
        </w:tc>
        <w:tc>
          <w:tcPr>
            <w:tcW w:w="3192" w:type="dxa"/>
          </w:tcPr>
          <w:p w:rsidR="003952D5" w:rsidRPr="003952D5" w:rsidRDefault="0085388D" w:rsidP="003952D5">
            <w:r>
              <w:t>The Fleur</w:t>
            </w:r>
          </w:p>
        </w:tc>
        <w:tc>
          <w:tcPr>
            <w:tcW w:w="3789" w:type="dxa"/>
          </w:tcPr>
          <w:p w:rsidR="003952D5" w:rsidRPr="003952D5" w:rsidRDefault="00F66AE9" w:rsidP="003952D5">
            <w:r>
              <w:t>CONFIRM BOOKINGS</w:t>
            </w:r>
          </w:p>
        </w:tc>
      </w:tr>
      <w:tr w:rsidR="003952D5" w:rsidTr="009B7399">
        <w:tc>
          <w:tcPr>
            <w:tcW w:w="3192" w:type="dxa"/>
          </w:tcPr>
          <w:p w:rsidR="003952D5" w:rsidRDefault="0085388D" w:rsidP="003952D5">
            <w:r>
              <w:t>05.03.15</w:t>
            </w:r>
          </w:p>
        </w:tc>
        <w:tc>
          <w:tcPr>
            <w:tcW w:w="3192" w:type="dxa"/>
          </w:tcPr>
          <w:p w:rsidR="003952D5" w:rsidRDefault="0085388D" w:rsidP="003952D5">
            <w:r>
              <w:t>PSSC</w:t>
            </w:r>
          </w:p>
        </w:tc>
        <w:tc>
          <w:tcPr>
            <w:tcW w:w="3789" w:type="dxa"/>
          </w:tcPr>
          <w:p w:rsidR="003952D5" w:rsidRPr="003952D5" w:rsidRDefault="003952D5" w:rsidP="003952D5"/>
        </w:tc>
      </w:tr>
      <w:tr w:rsidR="003952D5" w:rsidTr="009B7399">
        <w:tc>
          <w:tcPr>
            <w:tcW w:w="3192" w:type="dxa"/>
          </w:tcPr>
          <w:p w:rsidR="003952D5" w:rsidRDefault="0085388D" w:rsidP="003952D5">
            <w:r>
              <w:t>09.04.15</w:t>
            </w:r>
          </w:p>
        </w:tc>
        <w:tc>
          <w:tcPr>
            <w:tcW w:w="3192" w:type="dxa"/>
          </w:tcPr>
          <w:p w:rsidR="003952D5" w:rsidRDefault="0085388D" w:rsidP="003952D5">
            <w:r>
              <w:t>The Star</w:t>
            </w:r>
          </w:p>
        </w:tc>
        <w:tc>
          <w:tcPr>
            <w:tcW w:w="3789" w:type="dxa"/>
          </w:tcPr>
          <w:p w:rsidR="003952D5" w:rsidRPr="003952D5" w:rsidRDefault="003952D5" w:rsidP="003952D5"/>
        </w:tc>
      </w:tr>
      <w:tr w:rsidR="003952D5" w:rsidTr="009B7399">
        <w:tc>
          <w:tcPr>
            <w:tcW w:w="3192" w:type="dxa"/>
          </w:tcPr>
          <w:p w:rsidR="0085388D" w:rsidRDefault="0085388D" w:rsidP="0085388D">
            <w:r>
              <w:t>07.05.15</w:t>
            </w:r>
          </w:p>
        </w:tc>
        <w:tc>
          <w:tcPr>
            <w:tcW w:w="3192" w:type="dxa"/>
          </w:tcPr>
          <w:p w:rsidR="003952D5" w:rsidRDefault="0085388D" w:rsidP="003952D5">
            <w:r>
              <w:t>Rose and Crown</w:t>
            </w:r>
          </w:p>
        </w:tc>
        <w:tc>
          <w:tcPr>
            <w:tcW w:w="3789" w:type="dxa"/>
          </w:tcPr>
          <w:p w:rsidR="003952D5" w:rsidRPr="003952D5" w:rsidRDefault="003952D5" w:rsidP="003952D5"/>
        </w:tc>
      </w:tr>
      <w:tr w:rsidR="003952D5" w:rsidTr="009B7399">
        <w:tc>
          <w:tcPr>
            <w:tcW w:w="3192" w:type="dxa"/>
          </w:tcPr>
          <w:p w:rsidR="003952D5" w:rsidRDefault="0085388D" w:rsidP="003952D5">
            <w:r>
              <w:t>04.06.15</w:t>
            </w:r>
          </w:p>
        </w:tc>
        <w:tc>
          <w:tcPr>
            <w:tcW w:w="3192" w:type="dxa"/>
          </w:tcPr>
          <w:p w:rsidR="003952D5" w:rsidRDefault="0085388D" w:rsidP="003952D5">
            <w:r>
              <w:t>PVSSC</w:t>
            </w:r>
          </w:p>
        </w:tc>
        <w:tc>
          <w:tcPr>
            <w:tcW w:w="3789" w:type="dxa"/>
          </w:tcPr>
          <w:p w:rsidR="003952D5" w:rsidRPr="003952D5" w:rsidRDefault="0085388D" w:rsidP="003952D5">
            <w:r>
              <w:t>Revel week</w:t>
            </w:r>
          </w:p>
        </w:tc>
      </w:tr>
      <w:tr w:rsidR="00130746" w:rsidTr="009B7399">
        <w:tc>
          <w:tcPr>
            <w:tcW w:w="3192" w:type="dxa"/>
          </w:tcPr>
          <w:p w:rsidR="00130746" w:rsidRDefault="0085388D" w:rsidP="003952D5">
            <w:r>
              <w:t>18.06.15</w:t>
            </w:r>
          </w:p>
        </w:tc>
        <w:tc>
          <w:tcPr>
            <w:tcW w:w="3192" w:type="dxa"/>
          </w:tcPr>
          <w:p w:rsidR="00130746" w:rsidRDefault="0085388D" w:rsidP="003952D5">
            <w:r>
              <w:t>The Star</w:t>
            </w:r>
          </w:p>
        </w:tc>
        <w:tc>
          <w:tcPr>
            <w:tcW w:w="3789" w:type="dxa"/>
          </w:tcPr>
          <w:p w:rsidR="00130746" w:rsidRPr="003952D5" w:rsidRDefault="0085388D" w:rsidP="003952D5">
            <w:r>
              <w:t>REVEL SATURDAY</w:t>
            </w:r>
          </w:p>
        </w:tc>
      </w:tr>
      <w:tr w:rsidR="00130746" w:rsidTr="009B7399">
        <w:tc>
          <w:tcPr>
            <w:tcW w:w="3192" w:type="dxa"/>
          </w:tcPr>
          <w:p w:rsidR="00130746" w:rsidRDefault="0085388D" w:rsidP="003952D5">
            <w:r>
              <w:t>02.07.15</w:t>
            </w:r>
          </w:p>
        </w:tc>
        <w:tc>
          <w:tcPr>
            <w:tcW w:w="3192" w:type="dxa"/>
          </w:tcPr>
          <w:p w:rsidR="00130746" w:rsidRDefault="0085388D" w:rsidP="003952D5">
            <w:r>
              <w:t>Rose and Crown</w:t>
            </w:r>
          </w:p>
        </w:tc>
        <w:tc>
          <w:tcPr>
            <w:tcW w:w="3789" w:type="dxa"/>
          </w:tcPr>
          <w:p w:rsidR="00130746" w:rsidRPr="003952D5" w:rsidRDefault="0085388D" w:rsidP="003952D5">
            <w:r>
              <w:t>Revel Wrap up</w:t>
            </w:r>
          </w:p>
        </w:tc>
      </w:tr>
      <w:tr w:rsidR="00130746" w:rsidTr="009B7399">
        <w:tc>
          <w:tcPr>
            <w:tcW w:w="3192" w:type="dxa"/>
          </w:tcPr>
          <w:p w:rsidR="00130746" w:rsidRDefault="0085388D" w:rsidP="003952D5">
            <w:r>
              <w:t>03.09.15</w:t>
            </w:r>
          </w:p>
        </w:tc>
        <w:tc>
          <w:tcPr>
            <w:tcW w:w="3192" w:type="dxa"/>
          </w:tcPr>
          <w:p w:rsidR="00130746" w:rsidRDefault="0085388D" w:rsidP="003952D5">
            <w:r>
              <w:t>PVSSC</w:t>
            </w:r>
          </w:p>
        </w:tc>
        <w:tc>
          <w:tcPr>
            <w:tcW w:w="3789" w:type="dxa"/>
          </w:tcPr>
          <w:p w:rsidR="00130746" w:rsidRPr="003952D5" w:rsidRDefault="0085388D" w:rsidP="003952D5">
            <w:r>
              <w:t>Allocation of funds</w:t>
            </w:r>
          </w:p>
        </w:tc>
      </w:tr>
      <w:tr w:rsidR="00130746" w:rsidTr="009B7399">
        <w:tc>
          <w:tcPr>
            <w:tcW w:w="3192" w:type="dxa"/>
          </w:tcPr>
          <w:p w:rsidR="00130746" w:rsidRDefault="0085388D" w:rsidP="003952D5">
            <w:r>
              <w:t>September, 2015</w:t>
            </w:r>
          </w:p>
        </w:tc>
        <w:tc>
          <w:tcPr>
            <w:tcW w:w="3192" w:type="dxa"/>
          </w:tcPr>
          <w:p w:rsidR="00130746" w:rsidRDefault="0085388D" w:rsidP="003952D5">
            <w:r>
              <w:t>PSSC</w:t>
            </w:r>
          </w:p>
        </w:tc>
        <w:tc>
          <w:tcPr>
            <w:tcW w:w="3789" w:type="dxa"/>
          </w:tcPr>
          <w:p w:rsidR="00130746" w:rsidRPr="003952D5" w:rsidRDefault="00130746" w:rsidP="003952D5">
            <w:r>
              <w:t>AGM</w:t>
            </w:r>
          </w:p>
        </w:tc>
      </w:tr>
    </w:tbl>
    <w:p w:rsidR="003952D5" w:rsidRDefault="003952D5" w:rsidP="003952D5">
      <w:pPr>
        <w:rPr>
          <w:b/>
          <w:u w:val="single"/>
        </w:rPr>
      </w:pPr>
    </w:p>
    <w:p w:rsidR="00E401BD" w:rsidRPr="0085388D" w:rsidRDefault="00E401BD" w:rsidP="0085388D">
      <w:pPr>
        <w:jc w:val="left"/>
        <w:rPr>
          <w:b/>
        </w:rPr>
      </w:pPr>
    </w:p>
    <w:sectPr w:rsidR="00E401BD" w:rsidRPr="0085388D" w:rsidSect="00C24AE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904" w:rsidRDefault="001C1904" w:rsidP="003F02E2">
      <w:pPr>
        <w:spacing w:after="0"/>
      </w:pPr>
      <w:r>
        <w:separator/>
      </w:r>
    </w:p>
  </w:endnote>
  <w:endnote w:type="continuationSeparator" w:id="0">
    <w:p w:rsidR="001C1904" w:rsidRDefault="001C1904" w:rsidP="003F02E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31214"/>
      <w:docPartObj>
        <w:docPartGallery w:val="Page Numbers (Bottom of Page)"/>
        <w:docPartUnique/>
      </w:docPartObj>
    </w:sdtPr>
    <w:sdtEndPr>
      <w:rPr>
        <w:color w:val="7F7F7F" w:themeColor="background1" w:themeShade="7F"/>
        <w:spacing w:val="60"/>
      </w:rPr>
    </w:sdtEndPr>
    <w:sdtContent>
      <w:p w:rsidR="001C1904" w:rsidRDefault="001C1904" w:rsidP="00DF12CB">
        <w:pPr>
          <w:pStyle w:val="Footer"/>
          <w:pBdr>
            <w:top w:val="single" w:sz="4" w:space="1" w:color="D9D9D9" w:themeColor="background1" w:themeShade="D9"/>
          </w:pBdr>
          <w:jc w:val="both"/>
        </w:pPr>
        <w:r>
          <w:t>Revel 2015</w:t>
        </w:r>
        <w:r>
          <w:tab/>
        </w:r>
        <w:r>
          <w:tab/>
        </w:r>
        <w:fldSimple w:instr=" PAGE   \* MERGEFORMAT ">
          <w:r w:rsidR="00BD6CFD">
            <w:rPr>
              <w:noProof/>
            </w:rPr>
            <w:t>1</w:t>
          </w:r>
        </w:fldSimple>
        <w:r>
          <w:t xml:space="preserve"> | </w:t>
        </w:r>
        <w:r>
          <w:rPr>
            <w:color w:val="7F7F7F" w:themeColor="background1" w:themeShade="7F"/>
            <w:spacing w:val="60"/>
          </w:rPr>
          <w:t>Page</w:t>
        </w:r>
      </w:p>
    </w:sdtContent>
  </w:sdt>
  <w:p w:rsidR="001C1904" w:rsidRDefault="001C19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904" w:rsidRDefault="001C1904" w:rsidP="003F02E2">
      <w:pPr>
        <w:spacing w:after="0"/>
      </w:pPr>
      <w:r>
        <w:separator/>
      </w:r>
    </w:p>
  </w:footnote>
  <w:footnote w:type="continuationSeparator" w:id="0">
    <w:p w:rsidR="001C1904" w:rsidRDefault="001C1904" w:rsidP="003F02E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04" w:rsidRDefault="001C1904">
    <w:pPr>
      <w:pStyle w:val="Header"/>
    </w:pPr>
    <w:r>
      <w:rPr>
        <w:noProof/>
        <w:lang w:eastAsia="en-GB"/>
      </w:rPr>
      <w:drawing>
        <wp:inline distT="0" distB="0" distL="0" distR="0">
          <wp:extent cx="5572125" cy="1095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72125" cy="1095375"/>
                  </a:xfrm>
                  <a:prstGeom prst="rect">
                    <a:avLst/>
                  </a:prstGeom>
                  <a:noFill/>
                  <a:ln w="9525">
                    <a:noFill/>
                    <a:miter lim="800000"/>
                    <a:headEnd/>
                    <a:tailEnd/>
                  </a:ln>
                </pic:spPr>
              </pic:pic>
            </a:graphicData>
          </a:graphic>
        </wp:inline>
      </w:drawing>
    </w:r>
  </w:p>
  <w:p w:rsidR="001C1904" w:rsidRDefault="001C1904" w:rsidP="003F02E2">
    <w:pPr>
      <w:pStyle w:val="Header"/>
      <w:jc w:val="left"/>
    </w:pPr>
    <w:r>
      <w:t>Chairman: D. Matthews</w:t>
    </w:r>
    <w:r>
      <w:tab/>
      <w:t>Treasurer: B. Champion</w:t>
    </w:r>
    <w:r>
      <w:tab/>
      <w:t>Secretary: L-A. Button</w:t>
    </w:r>
  </w:p>
  <w:p w:rsidR="001C1904" w:rsidRDefault="001C19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9443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20625D3"/>
    <w:multiLevelType w:val="hybridMultilevel"/>
    <w:tmpl w:val="93DCFF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11F477C"/>
    <w:multiLevelType w:val="hybridMultilevel"/>
    <w:tmpl w:val="3F4C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1120B1"/>
    <w:multiLevelType w:val="hybridMultilevel"/>
    <w:tmpl w:val="BF4C4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E94B5C"/>
    <w:multiLevelType w:val="hybridMultilevel"/>
    <w:tmpl w:val="3DE29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977AF7"/>
    <w:multiLevelType w:val="hybridMultilevel"/>
    <w:tmpl w:val="63F88D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A672048"/>
    <w:multiLevelType w:val="hybridMultilevel"/>
    <w:tmpl w:val="EC7CE988"/>
    <w:lvl w:ilvl="0" w:tplc="3E6411C4">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C0C2DD4"/>
    <w:multiLevelType w:val="hybridMultilevel"/>
    <w:tmpl w:val="38DA6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5"/>
  </w:num>
  <w:num w:numId="5">
    <w:abstractNumId w:val="6"/>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1"/>
  </w:hdrShapeDefaults>
  <w:footnotePr>
    <w:footnote w:id="-1"/>
    <w:footnote w:id="0"/>
  </w:footnotePr>
  <w:endnotePr>
    <w:endnote w:id="-1"/>
    <w:endnote w:id="0"/>
  </w:endnotePr>
  <w:compat/>
  <w:rsids>
    <w:rsidRoot w:val="00B24CD9"/>
    <w:rsid w:val="00012B78"/>
    <w:rsid w:val="000534B7"/>
    <w:rsid w:val="00084146"/>
    <w:rsid w:val="000E5E40"/>
    <w:rsid w:val="000F5649"/>
    <w:rsid w:val="00130746"/>
    <w:rsid w:val="00136C06"/>
    <w:rsid w:val="00187571"/>
    <w:rsid w:val="001C1904"/>
    <w:rsid w:val="002676C3"/>
    <w:rsid w:val="00271AC3"/>
    <w:rsid w:val="00295EFF"/>
    <w:rsid w:val="003952D5"/>
    <w:rsid w:val="003A4630"/>
    <w:rsid w:val="003C4DC0"/>
    <w:rsid w:val="003F02E2"/>
    <w:rsid w:val="003F1A82"/>
    <w:rsid w:val="004C744E"/>
    <w:rsid w:val="00507FA3"/>
    <w:rsid w:val="00577A30"/>
    <w:rsid w:val="007541BB"/>
    <w:rsid w:val="007E72F1"/>
    <w:rsid w:val="00826FCA"/>
    <w:rsid w:val="0085388D"/>
    <w:rsid w:val="008A02E8"/>
    <w:rsid w:val="008D7E41"/>
    <w:rsid w:val="009117C4"/>
    <w:rsid w:val="00960E19"/>
    <w:rsid w:val="009B7399"/>
    <w:rsid w:val="00A139E6"/>
    <w:rsid w:val="00A80630"/>
    <w:rsid w:val="00AB1C4A"/>
    <w:rsid w:val="00B00C19"/>
    <w:rsid w:val="00B24CD9"/>
    <w:rsid w:val="00BD6CFD"/>
    <w:rsid w:val="00C24AEA"/>
    <w:rsid w:val="00DF12CB"/>
    <w:rsid w:val="00E401BD"/>
    <w:rsid w:val="00E67136"/>
    <w:rsid w:val="00E70163"/>
    <w:rsid w:val="00E87319"/>
    <w:rsid w:val="00F66A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4"/>
        <w:szCs w:val="3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AE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2E2"/>
    <w:pPr>
      <w:tabs>
        <w:tab w:val="center" w:pos="4513"/>
        <w:tab w:val="right" w:pos="9026"/>
      </w:tabs>
      <w:spacing w:after="0"/>
    </w:pPr>
  </w:style>
  <w:style w:type="character" w:customStyle="1" w:styleId="HeaderChar">
    <w:name w:val="Header Char"/>
    <w:basedOn w:val="DefaultParagraphFont"/>
    <w:link w:val="Header"/>
    <w:uiPriority w:val="99"/>
    <w:rsid w:val="003F02E2"/>
    <w:rPr>
      <w:lang w:val="en-GB"/>
    </w:rPr>
  </w:style>
  <w:style w:type="paragraph" w:styleId="Footer">
    <w:name w:val="footer"/>
    <w:basedOn w:val="Normal"/>
    <w:link w:val="FooterChar"/>
    <w:uiPriority w:val="99"/>
    <w:unhideWhenUsed/>
    <w:rsid w:val="003F02E2"/>
    <w:pPr>
      <w:tabs>
        <w:tab w:val="center" w:pos="4513"/>
        <w:tab w:val="right" w:pos="9026"/>
      </w:tabs>
      <w:spacing w:after="0"/>
    </w:pPr>
  </w:style>
  <w:style w:type="character" w:customStyle="1" w:styleId="FooterChar">
    <w:name w:val="Footer Char"/>
    <w:basedOn w:val="DefaultParagraphFont"/>
    <w:link w:val="Footer"/>
    <w:uiPriority w:val="99"/>
    <w:rsid w:val="003F02E2"/>
    <w:rPr>
      <w:lang w:val="en-GB"/>
    </w:rPr>
  </w:style>
  <w:style w:type="paragraph" w:styleId="BalloonText">
    <w:name w:val="Balloon Text"/>
    <w:basedOn w:val="Normal"/>
    <w:link w:val="BalloonTextChar"/>
    <w:uiPriority w:val="99"/>
    <w:semiHidden/>
    <w:unhideWhenUsed/>
    <w:rsid w:val="003F02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2E2"/>
    <w:rPr>
      <w:rFonts w:ascii="Tahoma" w:hAnsi="Tahoma" w:cs="Tahoma"/>
      <w:sz w:val="16"/>
      <w:szCs w:val="16"/>
      <w:lang w:val="en-GB"/>
    </w:rPr>
  </w:style>
  <w:style w:type="paragraph" w:styleId="ListParagraph">
    <w:name w:val="List Paragraph"/>
    <w:basedOn w:val="Normal"/>
    <w:uiPriority w:val="34"/>
    <w:qFormat/>
    <w:rsid w:val="00271AC3"/>
    <w:pPr>
      <w:ind w:left="720"/>
      <w:contextualSpacing/>
    </w:pPr>
  </w:style>
  <w:style w:type="table" w:styleId="TableGrid">
    <w:name w:val="Table Grid"/>
    <w:basedOn w:val="TableNormal"/>
    <w:uiPriority w:val="59"/>
    <w:rsid w:val="00271AC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Lscantlebury</dc:creator>
  <cp:lastModifiedBy>Lbutton</cp:lastModifiedBy>
  <cp:revision>9</cp:revision>
  <cp:lastPrinted>2014-10-27T16:12:00Z</cp:lastPrinted>
  <dcterms:created xsi:type="dcterms:W3CDTF">2014-11-26T14:50:00Z</dcterms:created>
  <dcterms:modified xsi:type="dcterms:W3CDTF">2014-12-17T14:07:00Z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1def4d49-652d-49d2-b045-140435515a30</vt:lpwstr>
  </property>
  <property fmtid="{D5CDD505-2E9C-101B-9397-08002B2CF9AE}" pid="3" name="SercoClassification">
    <vt:lpwstr>Serco Public (No visible marking)</vt:lpwstr>
  </property>
</Properties>
</file>